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F7559" w14:textId="3CDAB01C" w:rsidR="00047021" w:rsidRDefault="00047021" w:rsidP="00047021">
      <w:pPr>
        <w:tabs>
          <w:tab w:val="left" w:pos="720"/>
        </w:tabs>
        <w:autoSpaceDE w:val="0"/>
        <w:autoSpaceDN w:val="0"/>
        <w:adjustRightInd w:val="0"/>
        <w:spacing w:after="0" w:line="240" w:lineRule="auto"/>
        <w:rPr>
          <w:rFonts w:ascii="Arial" w:hAnsi="Arial" w:cs="Arial"/>
          <w:color w:val="000000"/>
          <w:lang w:val="en-US"/>
        </w:rPr>
      </w:pPr>
    </w:p>
    <w:p w14:paraId="38EE9476" w14:textId="77777777" w:rsidR="005F03F6" w:rsidRDefault="005F03F6" w:rsidP="005F03F6">
      <w:pPr>
        <w:jc w:val="center"/>
        <w:rPr>
          <w:rFonts w:ascii="Arial" w:hAnsi="Arial" w:cs="Arial"/>
          <w:color w:val="000000"/>
          <w:sz w:val="44"/>
          <w:szCs w:val="44"/>
          <w:lang w:val="en-US"/>
        </w:rPr>
      </w:pPr>
    </w:p>
    <w:p w14:paraId="3E2B42C4" w14:textId="6FFF4467" w:rsidR="005F03F6" w:rsidRDefault="001338F9" w:rsidP="005F03F6">
      <w:pPr>
        <w:jc w:val="center"/>
        <w:rPr>
          <w:rFonts w:ascii="Arial" w:hAnsi="Arial" w:cs="Arial"/>
          <w:color w:val="000000"/>
          <w:sz w:val="44"/>
          <w:szCs w:val="44"/>
          <w:lang w:val="en-US"/>
        </w:rPr>
      </w:pPr>
      <w:r>
        <w:rPr>
          <w:rFonts w:ascii="Arial" w:hAnsi="Arial" w:cs="Arial"/>
          <w:noProof/>
          <w:color w:val="000000"/>
          <w:sz w:val="44"/>
          <w:szCs w:val="44"/>
          <w:lang w:val="en-US"/>
        </w:rPr>
        <w:drawing>
          <wp:inline distT="0" distB="0" distL="0" distR="0" wp14:anchorId="2EF0116A" wp14:editId="68EB1BC8">
            <wp:extent cx="3190875" cy="729021"/>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7">
                      <a:extLst>
                        <a:ext uri="{28A0092B-C50C-407E-A947-70E740481C1C}">
                          <a14:useLocalDpi xmlns:a14="http://schemas.microsoft.com/office/drawing/2010/main" val="0"/>
                        </a:ext>
                      </a:extLst>
                    </a:blip>
                    <a:stretch>
                      <a:fillRect/>
                    </a:stretch>
                  </pic:blipFill>
                  <pic:spPr>
                    <a:xfrm>
                      <a:off x="0" y="0"/>
                      <a:ext cx="3236866" cy="739529"/>
                    </a:xfrm>
                    <a:prstGeom prst="rect">
                      <a:avLst/>
                    </a:prstGeom>
                  </pic:spPr>
                </pic:pic>
              </a:graphicData>
            </a:graphic>
          </wp:inline>
        </w:drawing>
      </w:r>
    </w:p>
    <w:p w14:paraId="6A63B0F2" w14:textId="3A9364BF" w:rsidR="005F03F6" w:rsidRPr="00721BC6" w:rsidRDefault="005F03F6" w:rsidP="005F03F6">
      <w:pPr>
        <w:jc w:val="center"/>
        <w:rPr>
          <w:rFonts w:ascii="Arial" w:hAnsi="Arial" w:cs="Arial"/>
          <w:b/>
          <w:bCs/>
          <w:color w:val="000000"/>
          <w:sz w:val="44"/>
          <w:szCs w:val="44"/>
          <w:lang w:val="en-US"/>
        </w:rPr>
      </w:pPr>
      <w:r w:rsidRPr="00721BC6">
        <w:rPr>
          <w:rFonts w:ascii="Arial" w:hAnsi="Arial" w:cs="Arial"/>
          <w:b/>
          <w:bCs/>
          <w:color w:val="000000"/>
          <w:sz w:val="44"/>
          <w:szCs w:val="44"/>
          <w:lang w:val="en-US"/>
        </w:rPr>
        <w:t>NAVEKSA</w:t>
      </w:r>
      <w:r w:rsidR="003A44C7" w:rsidRPr="00721BC6">
        <w:rPr>
          <w:rFonts w:ascii="Arial" w:hAnsi="Arial" w:cs="Arial"/>
          <w:b/>
          <w:bCs/>
          <w:color w:val="000000"/>
          <w:sz w:val="44"/>
          <w:szCs w:val="44"/>
          <w:lang w:val="en-US"/>
        </w:rPr>
        <w:t xml:space="preserve"> A/S</w:t>
      </w:r>
    </w:p>
    <w:p w14:paraId="391124F0" w14:textId="77777777" w:rsidR="005F03F6" w:rsidRPr="00721BC6" w:rsidRDefault="005F03F6" w:rsidP="005F03F6">
      <w:pPr>
        <w:jc w:val="center"/>
        <w:rPr>
          <w:rFonts w:ascii="Arial" w:hAnsi="Arial" w:cs="Arial"/>
          <w:b/>
          <w:bCs/>
          <w:color w:val="000000"/>
          <w:sz w:val="44"/>
          <w:szCs w:val="44"/>
          <w:lang w:val="en-US"/>
        </w:rPr>
      </w:pPr>
    </w:p>
    <w:p w14:paraId="0DCA845B" w14:textId="77777777" w:rsidR="005F03F6" w:rsidRPr="00721BC6" w:rsidRDefault="005F03F6" w:rsidP="005F03F6">
      <w:pPr>
        <w:jc w:val="center"/>
        <w:rPr>
          <w:rFonts w:ascii="Arial" w:hAnsi="Arial" w:cs="Arial"/>
          <w:b/>
          <w:bCs/>
          <w:color w:val="000000"/>
          <w:sz w:val="44"/>
          <w:szCs w:val="44"/>
          <w:lang w:val="en-US"/>
        </w:rPr>
      </w:pPr>
    </w:p>
    <w:p w14:paraId="7639D90B" w14:textId="60A4CDF0" w:rsidR="005F03F6" w:rsidRPr="00721BC6" w:rsidRDefault="005F03F6" w:rsidP="005F03F6">
      <w:pPr>
        <w:jc w:val="center"/>
        <w:rPr>
          <w:rFonts w:ascii="Arial" w:hAnsi="Arial" w:cs="Arial"/>
          <w:b/>
          <w:bCs/>
          <w:color w:val="000000"/>
          <w:sz w:val="44"/>
          <w:szCs w:val="44"/>
          <w:lang w:val="en-US"/>
        </w:rPr>
      </w:pPr>
      <w:bookmarkStart w:id="0" w:name="_Hlk53741807"/>
      <w:r w:rsidRPr="00721BC6">
        <w:rPr>
          <w:rFonts w:ascii="Arial" w:hAnsi="Arial" w:cs="Arial"/>
          <w:b/>
          <w:bCs/>
          <w:color w:val="000000"/>
          <w:sz w:val="44"/>
          <w:szCs w:val="44"/>
          <w:lang w:val="en-US"/>
        </w:rPr>
        <w:t xml:space="preserve">ShopFloor </w:t>
      </w:r>
      <w:r w:rsidR="00721BC6" w:rsidRPr="00721BC6">
        <w:rPr>
          <w:rFonts w:ascii="Arial" w:hAnsi="Arial" w:cs="Arial"/>
          <w:b/>
          <w:bCs/>
          <w:color w:val="000000"/>
          <w:sz w:val="44"/>
          <w:szCs w:val="44"/>
          <w:lang w:val="en-US"/>
        </w:rPr>
        <w:t>solution</w:t>
      </w:r>
    </w:p>
    <w:p w14:paraId="3FDB8A2E" w14:textId="77777777" w:rsidR="005F03F6" w:rsidRPr="00721BC6" w:rsidRDefault="005F03F6" w:rsidP="005F03F6">
      <w:pPr>
        <w:jc w:val="center"/>
        <w:rPr>
          <w:rFonts w:ascii="Arial" w:hAnsi="Arial" w:cs="Arial"/>
          <w:b/>
          <w:bCs/>
          <w:color w:val="000000"/>
          <w:sz w:val="44"/>
          <w:szCs w:val="44"/>
          <w:lang w:val="en-US"/>
        </w:rPr>
      </w:pPr>
      <w:r w:rsidRPr="00721BC6">
        <w:rPr>
          <w:rFonts w:ascii="Arial" w:hAnsi="Arial" w:cs="Arial"/>
          <w:b/>
          <w:bCs/>
          <w:color w:val="000000"/>
          <w:sz w:val="44"/>
          <w:szCs w:val="44"/>
          <w:lang w:val="en-US"/>
        </w:rPr>
        <w:t>Short introduction to capabilities</w:t>
      </w:r>
    </w:p>
    <w:bookmarkEnd w:id="0"/>
    <w:p w14:paraId="0F05446A" w14:textId="77777777" w:rsidR="005F03F6" w:rsidRPr="00721BC6" w:rsidRDefault="005F03F6" w:rsidP="005F03F6">
      <w:pPr>
        <w:jc w:val="center"/>
        <w:rPr>
          <w:rFonts w:ascii="Arial" w:hAnsi="Arial" w:cs="Arial"/>
          <w:b/>
          <w:bCs/>
          <w:color w:val="000000"/>
          <w:lang w:val="en-US"/>
        </w:rPr>
      </w:pPr>
    </w:p>
    <w:p w14:paraId="3AB6A910" w14:textId="77777777" w:rsidR="005F03F6" w:rsidRDefault="005F03F6" w:rsidP="005F03F6">
      <w:pPr>
        <w:jc w:val="center"/>
        <w:rPr>
          <w:rFonts w:ascii="Arial" w:hAnsi="Arial" w:cs="Arial"/>
          <w:color w:val="000000"/>
          <w:lang w:val="en-US"/>
        </w:rPr>
      </w:pPr>
    </w:p>
    <w:p w14:paraId="09039A44" w14:textId="77777777" w:rsidR="003A44C7" w:rsidRDefault="005F03F6" w:rsidP="005F03F6">
      <w:pPr>
        <w:jc w:val="center"/>
        <w:rPr>
          <w:rFonts w:ascii="Arial" w:hAnsi="Arial" w:cs="Arial"/>
          <w:color w:val="000000"/>
          <w:lang w:val="en-US"/>
        </w:rPr>
      </w:pPr>
      <w:r>
        <w:rPr>
          <w:rFonts w:ascii="Arial" w:hAnsi="Arial" w:cs="Arial"/>
          <w:color w:val="000000"/>
          <w:lang w:val="en-US"/>
        </w:rPr>
        <w:t>The ShopFloor application consist of 2 parts</w:t>
      </w:r>
    </w:p>
    <w:p w14:paraId="7CB69DE0" w14:textId="77777777" w:rsidR="003A44C7" w:rsidRDefault="003A44C7" w:rsidP="005F03F6">
      <w:pPr>
        <w:jc w:val="center"/>
        <w:rPr>
          <w:rFonts w:ascii="Arial" w:hAnsi="Arial" w:cs="Arial"/>
          <w:color w:val="000000"/>
          <w:lang w:val="en-US"/>
        </w:rPr>
      </w:pPr>
    </w:p>
    <w:p w14:paraId="62B7512B" w14:textId="7BA60104" w:rsidR="003A44C7" w:rsidRDefault="005F03F6" w:rsidP="005F03F6">
      <w:pPr>
        <w:jc w:val="center"/>
        <w:rPr>
          <w:rFonts w:ascii="Arial" w:hAnsi="Arial" w:cs="Arial"/>
          <w:color w:val="000000"/>
          <w:lang w:val="en-US"/>
        </w:rPr>
      </w:pPr>
      <w:r>
        <w:rPr>
          <w:rFonts w:ascii="Arial" w:hAnsi="Arial" w:cs="Arial"/>
          <w:color w:val="000000"/>
          <w:lang w:val="en-US"/>
        </w:rPr>
        <w:t xml:space="preserve"> </w:t>
      </w:r>
      <w:r w:rsidR="003A44C7">
        <w:rPr>
          <w:rFonts w:ascii="Arial" w:hAnsi="Arial" w:cs="Arial"/>
          <w:color w:val="000000"/>
          <w:lang w:val="en-US"/>
        </w:rPr>
        <w:t>A</w:t>
      </w:r>
      <w:r>
        <w:rPr>
          <w:rFonts w:ascii="Arial" w:hAnsi="Arial" w:cs="Arial"/>
          <w:color w:val="000000"/>
          <w:lang w:val="en-US"/>
        </w:rPr>
        <w:t xml:space="preserve"> </w:t>
      </w:r>
      <w:r w:rsidR="003A44C7">
        <w:rPr>
          <w:rFonts w:ascii="Arial" w:hAnsi="Arial" w:cs="Arial"/>
          <w:color w:val="000000"/>
          <w:lang w:val="en-US"/>
        </w:rPr>
        <w:t xml:space="preserve">production </w:t>
      </w:r>
      <w:r>
        <w:rPr>
          <w:rFonts w:ascii="Arial" w:hAnsi="Arial" w:cs="Arial"/>
          <w:color w:val="000000"/>
          <w:lang w:val="en-US"/>
        </w:rPr>
        <w:t xml:space="preserve">planner </w:t>
      </w:r>
      <w:r w:rsidR="002C310A">
        <w:rPr>
          <w:rFonts w:ascii="Arial" w:hAnsi="Arial" w:cs="Arial"/>
          <w:color w:val="000000"/>
          <w:lang w:val="en-US"/>
        </w:rPr>
        <w:t>part running inside Business Central</w:t>
      </w:r>
    </w:p>
    <w:p w14:paraId="3C39C35C" w14:textId="2BAB944A" w:rsidR="005F03F6" w:rsidRDefault="003A44C7" w:rsidP="005F03F6">
      <w:pPr>
        <w:jc w:val="center"/>
        <w:rPr>
          <w:rFonts w:ascii="Arial" w:hAnsi="Arial" w:cs="Arial"/>
          <w:color w:val="000000"/>
          <w:lang w:val="en-US"/>
        </w:rPr>
      </w:pPr>
      <w:r>
        <w:rPr>
          <w:rFonts w:ascii="Arial" w:hAnsi="Arial" w:cs="Arial"/>
          <w:color w:val="000000"/>
          <w:lang w:val="en-US"/>
        </w:rPr>
        <w:t>An o</w:t>
      </w:r>
      <w:r w:rsidR="005F03F6">
        <w:rPr>
          <w:rFonts w:ascii="Arial" w:hAnsi="Arial" w:cs="Arial"/>
          <w:color w:val="000000"/>
          <w:lang w:val="en-US"/>
        </w:rPr>
        <w:t xml:space="preserve">perator execution </w:t>
      </w:r>
      <w:r w:rsidR="002C310A">
        <w:rPr>
          <w:rFonts w:ascii="Arial" w:hAnsi="Arial" w:cs="Arial"/>
          <w:color w:val="000000"/>
          <w:lang w:val="en-US"/>
        </w:rPr>
        <w:t xml:space="preserve">part running on a </w:t>
      </w:r>
      <w:r w:rsidR="00433266">
        <w:rPr>
          <w:rFonts w:ascii="Arial" w:hAnsi="Arial" w:cs="Arial"/>
          <w:color w:val="000000"/>
          <w:lang w:val="en-US"/>
        </w:rPr>
        <w:t xml:space="preserve">Microsoft .NET </w:t>
      </w:r>
      <w:r w:rsidR="002C310A">
        <w:rPr>
          <w:rFonts w:ascii="Arial" w:hAnsi="Arial" w:cs="Arial"/>
          <w:color w:val="000000"/>
          <w:lang w:val="en-US"/>
        </w:rPr>
        <w:t xml:space="preserve">terminal </w:t>
      </w:r>
      <w:r w:rsidR="00433266">
        <w:rPr>
          <w:rFonts w:ascii="Arial" w:hAnsi="Arial" w:cs="Arial"/>
          <w:color w:val="000000"/>
          <w:lang w:val="en-US"/>
        </w:rPr>
        <w:t xml:space="preserve">app </w:t>
      </w:r>
      <w:r w:rsidR="002C310A">
        <w:rPr>
          <w:rFonts w:ascii="Arial" w:hAnsi="Arial" w:cs="Arial"/>
          <w:color w:val="000000"/>
          <w:lang w:val="en-US"/>
        </w:rPr>
        <w:t>at the shop floor</w:t>
      </w:r>
    </w:p>
    <w:p w14:paraId="73542C90" w14:textId="7F3E80ED" w:rsidR="003A44C7" w:rsidRDefault="003A44C7" w:rsidP="005F03F6">
      <w:pPr>
        <w:jc w:val="center"/>
        <w:rPr>
          <w:rFonts w:ascii="Arial" w:hAnsi="Arial" w:cs="Arial"/>
          <w:color w:val="000000"/>
          <w:lang w:val="en-US"/>
        </w:rPr>
      </w:pPr>
    </w:p>
    <w:p w14:paraId="7557DA7A" w14:textId="25522447" w:rsidR="003A44C7" w:rsidRPr="003A44C7" w:rsidRDefault="003A44C7" w:rsidP="003A44C7">
      <w:pPr>
        <w:ind w:left="1304"/>
        <w:rPr>
          <w:lang w:val="en-CA"/>
        </w:rPr>
      </w:pPr>
      <w:r>
        <w:rPr>
          <w:lang w:val="en-CA"/>
        </w:rPr>
        <w:t xml:space="preserve">The NAVEKSA </w:t>
      </w:r>
      <w:r w:rsidRPr="003A44C7">
        <w:rPr>
          <w:lang w:val="en-CA"/>
        </w:rPr>
        <w:t>solution is a solution that supports modern manufacturing execution</w:t>
      </w:r>
      <w:r>
        <w:rPr>
          <w:lang w:val="en-CA"/>
        </w:rPr>
        <w:t xml:space="preserve">, </w:t>
      </w:r>
      <w:r w:rsidRPr="003A44C7">
        <w:rPr>
          <w:lang w:val="en-CA"/>
        </w:rPr>
        <w:t>bundled execution, multi- job operator, operator running more jobs simultaneously, in-line process quality control</w:t>
      </w:r>
      <w:r>
        <w:rPr>
          <w:lang w:val="en-CA"/>
        </w:rPr>
        <w:t>, everything ultimately performed paperless</w:t>
      </w:r>
    </w:p>
    <w:p w14:paraId="466573DB" w14:textId="77777777" w:rsidR="003A44C7" w:rsidRPr="003A44C7" w:rsidRDefault="003A44C7" w:rsidP="003A44C7">
      <w:pPr>
        <w:ind w:left="1304"/>
        <w:rPr>
          <w:lang w:val="en-CA"/>
        </w:rPr>
      </w:pPr>
      <w:r w:rsidRPr="003A44C7">
        <w:rPr>
          <w:lang w:val="en-CA"/>
        </w:rPr>
        <w:t xml:space="preserve">Our solution is comprehensive data collection, but we emphasize the value of shop floor management – sequencing, load control, queue control, resource assignment, prioritization. </w:t>
      </w:r>
    </w:p>
    <w:p w14:paraId="3D1A6403" w14:textId="10F0E9F9" w:rsidR="003A44C7" w:rsidRPr="003A44C7" w:rsidRDefault="00322588" w:rsidP="003A44C7">
      <w:pPr>
        <w:ind w:left="1304"/>
        <w:rPr>
          <w:lang w:val="en-CA"/>
        </w:rPr>
      </w:pPr>
      <w:r>
        <w:rPr>
          <w:lang w:val="en-CA"/>
        </w:rPr>
        <w:t>So think about efficiency – we do.</w:t>
      </w:r>
      <w:r w:rsidR="003A44C7" w:rsidRPr="003A44C7">
        <w:rPr>
          <w:lang w:val="en-CA"/>
        </w:rPr>
        <w:t xml:space="preserve"> </w:t>
      </w:r>
    </w:p>
    <w:p w14:paraId="1BE5049A" w14:textId="77777777" w:rsidR="003A44C7" w:rsidRPr="003A44C7" w:rsidRDefault="003A44C7" w:rsidP="005F03F6">
      <w:pPr>
        <w:jc w:val="center"/>
        <w:rPr>
          <w:rFonts w:ascii="Arial" w:hAnsi="Arial" w:cs="Arial"/>
          <w:lang w:val="en-CA"/>
        </w:rPr>
      </w:pPr>
    </w:p>
    <w:p w14:paraId="1A2DB044" w14:textId="65236708" w:rsidR="00721BC6" w:rsidRDefault="005F03F6">
      <w:pPr>
        <w:rPr>
          <w:rFonts w:ascii="Arial" w:hAnsi="Arial" w:cs="Arial"/>
          <w:color w:val="000000"/>
          <w:lang w:val="en-US"/>
        </w:rPr>
      </w:pPr>
      <w:r>
        <w:rPr>
          <w:rFonts w:ascii="Arial" w:hAnsi="Arial" w:cs="Arial"/>
          <w:color w:val="000000"/>
          <w:lang w:val="en-US"/>
        </w:rPr>
        <w:br w:type="page"/>
      </w:r>
    </w:p>
    <w:p w14:paraId="71AF9302" w14:textId="77777777" w:rsidR="00721BC6" w:rsidRDefault="00721BC6">
      <w:pPr>
        <w:rPr>
          <w:rFonts w:ascii="Arial" w:hAnsi="Arial" w:cs="Arial"/>
          <w:color w:val="000000"/>
          <w:lang w:val="en-US"/>
        </w:rPr>
      </w:pPr>
    </w:p>
    <w:p w14:paraId="76E82C34" w14:textId="77777777" w:rsidR="00721BC6" w:rsidRDefault="00721BC6">
      <w:pPr>
        <w:rPr>
          <w:rFonts w:ascii="Arial" w:hAnsi="Arial" w:cs="Arial"/>
          <w:color w:val="000000"/>
          <w:lang w:val="en-US"/>
        </w:rPr>
      </w:pPr>
    </w:p>
    <w:p w14:paraId="1F2DC4FD" w14:textId="77777777" w:rsidR="00721BC6" w:rsidRDefault="00721BC6">
      <w:pPr>
        <w:rPr>
          <w:rFonts w:ascii="Arial" w:hAnsi="Arial" w:cs="Arial"/>
          <w:color w:val="000000"/>
          <w:lang w:val="en-US"/>
        </w:rPr>
      </w:pPr>
    </w:p>
    <w:p w14:paraId="00C8B0A2" w14:textId="77777777" w:rsidR="00721BC6" w:rsidRDefault="00721BC6">
      <w:pPr>
        <w:rPr>
          <w:rFonts w:ascii="Arial" w:hAnsi="Arial" w:cs="Arial"/>
          <w:color w:val="000000"/>
          <w:lang w:val="en-US"/>
        </w:rPr>
      </w:pPr>
    </w:p>
    <w:p w14:paraId="5F7F071A" w14:textId="77777777" w:rsidR="008B1BA7" w:rsidRPr="00721BC6" w:rsidRDefault="008B1BA7" w:rsidP="008B1BA7">
      <w:pPr>
        <w:jc w:val="center"/>
        <w:rPr>
          <w:rFonts w:ascii="Arial" w:hAnsi="Arial" w:cs="Arial"/>
          <w:b/>
          <w:bCs/>
          <w:color w:val="000000"/>
          <w:sz w:val="44"/>
          <w:szCs w:val="44"/>
          <w:lang w:val="en-US"/>
        </w:rPr>
      </w:pPr>
      <w:bookmarkStart w:id="1" w:name="_Hlk53741854"/>
      <w:r w:rsidRPr="00721BC6">
        <w:rPr>
          <w:rFonts w:ascii="Arial" w:hAnsi="Arial" w:cs="Arial"/>
          <w:b/>
          <w:bCs/>
          <w:color w:val="000000"/>
          <w:sz w:val="44"/>
          <w:szCs w:val="44"/>
          <w:lang w:val="en-US"/>
        </w:rPr>
        <w:t>ShopFloor solution</w:t>
      </w:r>
    </w:p>
    <w:p w14:paraId="627CD638" w14:textId="77777777" w:rsidR="001B7D5D" w:rsidRDefault="00721BC6" w:rsidP="008B1BA7">
      <w:pPr>
        <w:jc w:val="center"/>
        <w:rPr>
          <w:rFonts w:ascii="Arial" w:hAnsi="Arial" w:cs="Arial"/>
          <w:color w:val="000000"/>
          <w:sz w:val="36"/>
          <w:szCs w:val="36"/>
          <w:lang w:val="en-US"/>
        </w:rPr>
      </w:pPr>
      <w:r w:rsidRPr="008B1BA7">
        <w:rPr>
          <w:rFonts w:ascii="Arial" w:hAnsi="Arial" w:cs="Arial"/>
          <w:color w:val="000000"/>
          <w:sz w:val="36"/>
          <w:szCs w:val="36"/>
          <w:lang w:val="en-US"/>
        </w:rPr>
        <w:t>The Production Planner Part</w:t>
      </w:r>
      <w:bookmarkEnd w:id="1"/>
    </w:p>
    <w:p w14:paraId="4334CF66" w14:textId="77777777" w:rsidR="001B7D5D" w:rsidRDefault="001B7D5D" w:rsidP="008B1BA7">
      <w:pPr>
        <w:jc w:val="center"/>
        <w:rPr>
          <w:rFonts w:ascii="Arial" w:hAnsi="Arial" w:cs="Arial"/>
          <w:color w:val="000000"/>
          <w:sz w:val="36"/>
          <w:szCs w:val="36"/>
          <w:lang w:val="en-US"/>
        </w:rPr>
      </w:pPr>
    </w:p>
    <w:p w14:paraId="535B4842" w14:textId="77777777" w:rsidR="001B7D5D" w:rsidRDefault="001B7D5D" w:rsidP="008B1BA7">
      <w:pPr>
        <w:jc w:val="center"/>
        <w:rPr>
          <w:rFonts w:ascii="Arial" w:hAnsi="Arial" w:cs="Arial"/>
          <w:color w:val="000000"/>
          <w:sz w:val="36"/>
          <w:szCs w:val="36"/>
          <w:lang w:val="en-US"/>
        </w:rPr>
      </w:pPr>
    </w:p>
    <w:p w14:paraId="64FF2A2D" w14:textId="77777777" w:rsidR="001B7D5D" w:rsidRDefault="001B7D5D" w:rsidP="008B1BA7">
      <w:pPr>
        <w:jc w:val="center"/>
        <w:rPr>
          <w:rFonts w:ascii="Arial" w:hAnsi="Arial" w:cs="Arial"/>
          <w:color w:val="000000"/>
          <w:sz w:val="36"/>
          <w:szCs w:val="36"/>
          <w:lang w:val="en-US"/>
        </w:rPr>
      </w:pPr>
    </w:p>
    <w:p w14:paraId="0A7049B1" w14:textId="7C8D6DEF" w:rsidR="001B7D5D" w:rsidRDefault="001B7D5D" w:rsidP="008B1BA7">
      <w:pPr>
        <w:jc w:val="center"/>
        <w:rPr>
          <w:rFonts w:ascii="Arial" w:hAnsi="Arial" w:cs="Arial"/>
          <w:color w:val="000000"/>
          <w:sz w:val="36"/>
          <w:szCs w:val="36"/>
          <w:lang w:val="en-US"/>
        </w:rPr>
      </w:pPr>
      <w:r>
        <w:rPr>
          <w:rFonts w:ascii="Arial" w:hAnsi="Arial" w:cs="Arial"/>
          <w:color w:val="000000"/>
          <w:sz w:val="36"/>
          <w:szCs w:val="36"/>
          <w:lang w:val="en-US"/>
        </w:rPr>
        <w:t xml:space="preserve">The </w:t>
      </w:r>
      <w:r w:rsidR="00E3021A">
        <w:rPr>
          <w:rFonts w:ascii="Arial" w:hAnsi="Arial" w:cs="Arial"/>
          <w:color w:val="000000"/>
          <w:sz w:val="36"/>
          <w:szCs w:val="36"/>
          <w:lang w:val="en-US"/>
        </w:rPr>
        <w:t xml:space="preserve">production </w:t>
      </w:r>
      <w:r>
        <w:rPr>
          <w:rFonts w:ascii="Arial" w:hAnsi="Arial" w:cs="Arial"/>
          <w:color w:val="000000"/>
          <w:sz w:val="36"/>
          <w:szCs w:val="36"/>
          <w:lang w:val="en-US"/>
        </w:rPr>
        <w:t>planners</w:t>
      </w:r>
    </w:p>
    <w:p w14:paraId="6E640B2B" w14:textId="77777777" w:rsidR="001338F9" w:rsidRDefault="00E3021A" w:rsidP="008B1BA7">
      <w:pPr>
        <w:jc w:val="center"/>
        <w:rPr>
          <w:rFonts w:ascii="Arial" w:hAnsi="Arial" w:cs="Arial"/>
          <w:color w:val="000000"/>
          <w:sz w:val="36"/>
          <w:szCs w:val="36"/>
          <w:lang w:val="en-US"/>
        </w:rPr>
      </w:pPr>
      <w:r>
        <w:rPr>
          <w:rFonts w:ascii="Arial" w:hAnsi="Arial" w:cs="Arial"/>
          <w:color w:val="000000"/>
          <w:sz w:val="36"/>
          <w:szCs w:val="36"/>
          <w:lang w:val="en-US"/>
        </w:rPr>
        <w:t>“</w:t>
      </w:r>
      <w:r w:rsidR="001B7D5D">
        <w:rPr>
          <w:rFonts w:ascii="Arial" w:hAnsi="Arial" w:cs="Arial"/>
          <w:color w:val="000000"/>
          <w:sz w:val="36"/>
          <w:szCs w:val="36"/>
          <w:lang w:val="en-US"/>
        </w:rPr>
        <w:t>playground</w:t>
      </w:r>
      <w:r>
        <w:rPr>
          <w:rFonts w:ascii="Arial" w:hAnsi="Arial" w:cs="Arial"/>
          <w:color w:val="000000"/>
          <w:sz w:val="36"/>
          <w:szCs w:val="36"/>
          <w:lang w:val="en-US"/>
        </w:rPr>
        <w:t>”</w:t>
      </w:r>
    </w:p>
    <w:p w14:paraId="0DC5CD68" w14:textId="77777777" w:rsidR="001338F9" w:rsidRDefault="001338F9" w:rsidP="008B1BA7">
      <w:pPr>
        <w:jc w:val="center"/>
        <w:rPr>
          <w:rFonts w:ascii="Arial" w:hAnsi="Arial" w:cs="Arial"/>
          <w:color w:val="000000"/>
          <w:sz w:val="36"/>
          <w:szCs w:val="36"/>
          <w:lang w:val="en-US"/>
        </w:rPr>
      </w:pPr>
    </w:p>
    <w:p w14:paraId="2CA2E77B" w14:textId="1524B659" w:rsidR="00721BC6" w:rsidRPr="008B1BA7" w:rsidRDefault="001338F9" w:rsidP="008B1BA7">
      <w:pPr>
        <w:jc w:val="center"/>
        <w:rPr>
          <w:rFonts w:ascii="Arial" w:hAnsi="Arial" w:cs="Arial"/>
          <w:color w:val="000000"/>
          <w:sz w:val="36"/>
          <w:szCs w:val="36"/>
          <w:lang w:val="en-US"/>
        </w:rPr>
      </w:pPr>
      <w:r>
        <w:rPr>
          <w:rFonts w:ascii="Arial" w:hAnsi="Arial" w:cs="Arial"/>
          <w:noProof/>
          <w:color w:val="000000"/>
          <w:sz w:val="36"/>
          <w:szCs w:val="36"/>
          <w:lang w:val="en-US"/>
        </w:rPr>
        <w:drawing>
          <wp:inline distT="0" distB="0" distL="0" distR="0" wp14:anchorId="099AD686" wp14:editId="6C3DAD0D">
            <wp:extent cx="3853180" cy="251777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3180" cy="2517775"/>
                    </a:xfrm>
                    <a:prstGeom prst="rect">
                      <a:avLst/>
                    </a:prstGeom>
                    <a:noFill/>
                  </pic:spPr>
                </pic:pic>
              </a:graphicData>
            </a:graphic>
          </wp:inline>
        </w:drawing>
      </w:r>
      <w:r w:rsidR="00721BC6" w:rsidRPr="008B1BA7">
        <w:rPr>
          <w:rFonts w:ascii="Arial" w:hAnsi="Arial" w:cs="Arial"/>
          <w:color w:val="000000"/>
          <w:sz w:val="36"/>
          <w:szCs w:val="36"/>
          <w:lang w:val="en-US"/>
        </w:rPr>
        <w:br w:type="page"/>
      </w:r>
    </w:p>
    <w:p w14:paraId="478AA57E" w14:textId="5A284800" w:rsidR="00047021" w:rsidRDefault="00047021" w:rsidP="00F27D9C">
      <w:pPr>
        <w:pStyle w:val="Listeafsnit"/>
        <w:numPr>
          <w:ilvl w:val="0"/>
          <w:numId w:val="8"/>
        </w:numPr>
        <w:rPr>
          <w:rFonts w:cstheme="minorHAnsi"/>
          <w:b/>
          <w:bCs/>
          <w:color w:val="000000"/>
          <w:sz w:val="36"/>
          <w:szCs w:val="36"/>
          <w:lang w:val="en-US"/>
        </w:rPr>
      </w:pPr>
      <w:r w:rsidRPr="00003727">
        <w:rPr>
          <w:rFonts w:cstheme="minorHAnsi"/>
          <w:b/>
          <w:bCs/>
          <w:color w:val="000000"/>
          <w:sz w:val="36"/>
          <w:szCs w:val="36"/>
          <w:lang w:val="en-US"/>
        </w:rPr>
        <w:lastRenderedPageBreak/>
        <w:t>Select the planning level on production orders</w:t>
      </w:r>
    </w:p>
    <w:p w14:paraId="61B38626" w14:textId="62E01B00" w:rsidR="00E47D19" w:rsidRDefault="00E47D19" w:rsidP="00E47D19">
      <w:pPr>
        <w:ind w:left="720"/>
        <w:rPr>
          <w:rFonts w:cstheme="minorHAnsi"/>
          <w:color w:val="000000"/>
          <w:sz w:val="24"/>
          <w:szCs w:val="24"/>
          <w:lang w:val="en-US"/>
        </w:rPr>
      </w:pPr>
      <w:r w:rsidRPr="00E47D19">
        <w:rPr>
          <w:rFonts w:cstheme="minorHAnsi"/>
          <w:color w:val="000000"/>
          <w:sz w:val="24"/>
          <w:szCs w:val="24"/>
          <w:lang w:val="en-US"/>
        </w:rPr>
        <w:t xml:space="preserve">The production planner selects the </w:t>
      </w:r>
      <w:r w:rsidR="00A204BE">
        <w:rPr>
          <w:rFonts w:cstheme="minorHAnsi"/>
          <w:color w:val="000000"/>
          <w:sz w:val="24"/>
          <w:szCs w:val="24"/>
          <w:lang w:val="en-US"/>
        </w:rPr>
        <w:t>planning level (</w:t>
      </w:r>
      <w:r w:rsidRPr="00E47D19">
        <w:rPr>
          <w:rFonts w:cstheme="minorHAnsi"/>
          <w:color w:val="000000"/>
          <w:sz w:val="24"/>
          <w:szCs w:val="24"/>
          <w:lang w:val="en-US"/>
        </w:rPr>
        <w:t>resource</w:t>
      </w:r>
      <w:r w:rsidR="00A204BE">
        <w:rPr>
          <w:rFonts w:cstheme="minorHAnsi"/>
          <w:color w:val="000000"/>
          <w:sz w:val="24"/>
          <w:szCs w:val="24"/>
          <w:lang w:val="en-US"/>
        </w:rPr>
        <w:t>)</w:t>
      </w:r>
      <w:r w:rsidRPr="00E47D19">
        <w:rPr>
          <w:rFonts w:cstheme="minorHAnsi"/>
          <w:color w:val="000000"/>
          <w:sz w:val="24"/>
          <w:szCs w:val="24"/>
          <w:lang w:val="en-US"/>
        </w:rPr>
        <w:t xml:space="preserve"> he wants to work with.</w:t>
      </w:r>
      <w:r>
        <w:rPr>
          <w:rFonts w:cstheme="minorHAnsi"/>
          <w:color w:val="000000"/>
          <w:sz w:val="24"/>
          <w:szCs w:val="24"/>
          <w:lang w:val="en-US"/>
        </w:rPr>
        <w:t xml:space="preserve"> </w:t>
      </w:r>
    </w:p>
    <w:p w14:paraId="565F1E03" w14:textId="3AEA5260" w:rsidR="00E47D19" w:rsidRPr="00E47D19" w:rsidRDefault="00A204BE" w:rsidP="00E47D19">
      <w:pPr>
        <w:ind w:left="720"/>
        <w:rPr>
          <w:rFonts w:cstheme="minorHAnsi"/>
          <w:color w:val="000000"/>
          <w:sz w:val="24"/>
          <w:szCs w:val="24"/>
          <w:lang w:val="en-US"/>
        </w:rPr>
      </w:pPr>
      <w:r>
        <w:rPr>
          <w:rFonts w:cstheme="minorHAnsi"/>
          <w:color w:val="000000"/>
          <w:sz w:val="24"/>
          <w:szCs w:val="24"/>
          <w:lang w:val="en-US"/>
        </w:rPr>
        <w:t>Planning levels (r</w:t>
      </w:r>
      <w:r w:rsidR="00E47D19">
        <w:rPr>
          <w:rFonts w:cstheme="minorHAnsi"/>
          <w:color w:val="000000"/>
          <w:sz w:val="24"/>
          <w:szCs w:val="24"/>
          <w:lang w:val="en-US"/>
        </w:rPr>
        <w:t>esources</w:t>
      </w:r>
      <w:r>
        <w:rPr>
          <w:rFonts w:cstheme="minorHAnsi"/>
          <w:color w:val="000000"/>
          <w:sz w:val="24"/>
          <w:szCs w:val="24"/>
          <w:lang w:val="en-US"/>
        </w:rPr>
        <w:t>)</w:t>
      </w:r>
      <w:r w:rsidR="00E47D19">
        <w:rPr>
          <w:rFonts w:cstheme="minorHAnsi"/>
          <w:color w:val="000000"/>
          <w:sz w:val="24"/>
          <w:szCs w:val="24"/>
          <w:lang w:val="en-US"/>
        </w:rPr>
        <w:t xml:space="preserve"> are dealt with in </w:t>
      </w:r>
      <w:r w:rsidR="00BD65A2">
        <w:rPr>
          <w:rFonts w:cstheme="minorHAnsi"/>
          <w:color w:val="000000"/>
          <w:sz w:val="24"/>
          <w:szCs w:val="24"/>
          <w:lang w:val="en-US"/>
        </w:rPr>
        <w:t xml:space="preserve">one of </w:t>
      </w:r>
      <w:r w:rsidR="00E47D19">
        <w:rPr>
          <w:rFonts w:cstheme="minorHAnsi"/>
          <w:color w:val="000000"/>
          <w:sz w:val="24"/>
          <w:szCs w:val="24"/>
          <w:lang w:val="en-US"/>
        </w:rPr>
        <w:t>3 different definitions.</w:t>
      </w:r>
    </w:p>
    <w:p w14:paraId="037C9A7B" w14:textId="77777777" w:rsidR="00F27D9C" w:rsidRPr="0015366B" w:rsidRDefault="00F27D9C" w:rsidP="00F27D9C">
      <w:pPr>
        <w:pStyle w:val="Listeafsnit"/>
        <w:rPr>
          <w:rFonts w:cstheme="minorHAnsi"/>
          <w:color w:val="000000"/>
          <w:sz w:val="24"/>
          <w:szCs w:val="24"/>
          <w:lang w:val="en-US"/>
        </w:rPr>
      </w:pPr>
    </w:p>
    <w:p w14:paraId="4A66FBDE" w14:textId="03D5B5FE" w:rsidR="00047021" w:rsidRPr="0015366B" w:rsidRDefault="00003727" w:rsidP="00F27D9C">
      <w:pPr>
        <w:pStyle w:val="Listeafsnit"/>
        <w:numPr>
          <w:ilvl w:val="0"/>
          <w:numId w:val="5"/>
        </w:numPr>
        <w:spacing w:after="0"/>
        <w:rPr>
          <w:rFonts w:cstheme="minorHAnsi"/>
          <w:color w:val="000000"/>
          <w:sz w:val="24"/>
          <w:szCs w:val="24"/>
          <w:lang w:val="en-US"/>
        </w:rPr>
      </w:pPr>
      <w:r>
        <w:rPr>
          <w:rFonts w:cstheme="minorHAnsi"/>
          <w:color w:val="000000"/>
          <w:sz w:val="24"/>
          <w:szCs w:val="24"/>
          <w:lang w:val="en-US"/>
        </w:rPr>
        <w:t xml:space="preserve">Resource totals </w:t>
      </w:r>
      <w:r w:rsidR="00732DC1" w:rsidRPr="0015366B">
        <w:rPr>
          <w:rFonts w:cstheme="minorHAnsi"/>
          <w:color w:val="000000"/>
          <w:sz w:val="24"/>
          <w:szCs w:val="24"/>
          <w:lang w:val="en-US"/>
        </w:rPr>
        <w:t>(work center group)</w:t>
      </w:r>
    </w:p>
    <w:p w14:paraId="0508BDE4" w14:textId="3E6491CE" w:rsidR="00047021" w:rsidRPr="0015366B" w:rsidRDefault="00732DC1" w:rsidP="00F27D9C">
      <w:pPr>
        <w:pStyle w:val="Listeafsnit"/>
        <w:numPr>
          <w:ilvl w:val="0"/>
          <w:numId w:val="5"/>
        </w:numPr>
        <w:spacing w:after="0"/>
        <w:rPr>
          <w:rFonts w:cstheme="minorHAnsi"/>
          <w:color w:val="000000"/>
          <w:sz w:val="24"/>
          <w:szCs w:val="24"/>
          <w:lang w:val="en-US"/>
        </w:rPr>
      </w:pPr>
      <w:r w:rsidRPr="0015366B">
        <w:rPr>
          <w:rFonts w:cstheme="minorHAnsi"/>
          <w:color w:val="000000"/>
          <w:sz w:val="24"/>
          <w:szCs w:val="24"/>
          <w:lang w:val="en-US"/>
        </w:rPr>
        <w:t>R</w:t>
      </w:r>
      <w:r w:rsidR="00047021" w:rsidRPr="0015366B">
        <w:rPr>
          <w:rFonts w:cstheme="minorHAnsi"/>
          <w:color w:val="000000"/>
          <w:sz w:val="24"/>
          <w:szCs w:val="24"/>
          <w:lang w:val="en-US"/>
        </w:rPr>
        <w:t xml:space="preserve">esource group </w:t>
      </w:r>
      <w:r w:rsidRPr="0015366B">
        <w:rPr>
          <w:rFonts w:cstheme="minorHAnsi"/>
          <w:color w:val="000000"/>
          <w:sz w:val="24"/>
          <w:szCs w:val="24"/>
          <w:lang w:val="en-US"/>
        </w:rPr>
        <w:t>(work center)</w:t>
      </w:r>
    </w:p>
    <w:p w14:paraId="5114EC33" w14:textId="016B9E61" w:rsidR="00047021" w:rsidRPr="0015366B" w:rsidRDefault="00732DC1" w:rsidP="00F27D9C">
      <w:pPr>
        <w:pStyle w:val="Listeafsnit"/>
        <w:numPr>
          <w:ilvl w:val="0"/>
          <w:numId w:val="5"/>
        </w:numPr>
        <w:spacing w:after="0"/>
        <w:rPr>
          <w:rFonts w:cstheme="minorHAnsi"/>
          <w:color w:val="000000"/>
          <w:sz w:val="24"/>
          <w:szCs w:val="24"/>
          <w:lang w:val="en-US"/>
        </w:rPr>
      </w:pPr>
      <w:r w:rsidRPr="0015366B">
        <w:rPr>
          <w:rFonts w:cstheme="minorHAnsi"/>
          <w:color w:val="000000"/>
          <w:sz w:val="24"/>
          <w:szCs w:val="24"/>
          <w:lang w:val="en-US"/>
        </w:rPr>
        <w:t>R</w:t>
      </w:r>
      <w:r w:rsidR="00047021" w:rsidRPr="0015366B">
        <w:rPr>
          <w:rFonts w:cstheme="minorHAnsi"/>
          <w:color w:val="000000"/>
          <w:sz w:val="24"/>
          <w:szCs w:val="24"/>
          <w:lang w:val="en-US"/>
        </w:rPr>
        <w:t>esource level</w:t>
      </w:r>
      <w:r w:rsidRPr="0015366B">
        <w:rPr>
          <w:rFonts w:cstheme="minorHAnsi"/>
          <w:color w:val="000000"/>
          <w:sz w:val="24"/>
          <w:szCs w:val="24"/>
          <w:lang w:val="en-US"/>
        </w:rPr>
        <w:t xml:space="preserve"> (production resource)</w:t>
      </w:r>
    </w:p>
    <w:p w14:paraId="476A97F1" w14:textId="77777777" w:rsidR="00732DC1" w:rsidRPr="0015366B" w:rsidRDefault="00732DC1" w:rsidP="00732DC1">
      <w:pPr>
        <w:spacing w:after="0"/>
        <w:ind w:left="1304"/>
        <w:rPr>
          <w:rFonts w:cstheme="minorHAnsi"/>
          <w:color w:val="000000"/>
          <w:sz w:val="24"/>
          <w:szCs w:val="24"/>
          <w:lang w:val="en-US"/>
        </w:rPr>
      </w:pPr>
    </w:p>
    <w:p w14:paraId="58D8040E" w14:textId="6DE4E89E" w:rsidR="00732DC1" w:rsidRDefault="00732DC1" w:rsidP="00732DC1">
      <w:pPr>
        <w:ind w:left="-142" w:firstLine="142"/>
        <w:rPr>
          <w:rFonts w:cstheme="minorHAnsi"/>
          <w:color w:val="000000"/>
          <w:sz w:val="24"/>
          <w:szCs w:val="24"/>
          <w:lang w:val="en-US"/>
        </w:rPr>
      </w:pPr>
      <w:r w:rsidRPr="0015366B">
        <w:rPr>
          <w:rFonts w:cstheme="minorHAnsi"/>
          <w:noProof/>
          <w:color w:val="000000"/>
          <w:sz w:val="24"/>
          <w:szCs w:val="24"/>
          <w:lang w:val="en-US"/>
        </w:rPr>
        <w:drawing>
          <wp:inline distT="0" distB="0" distL="0" distR="0" wp14:anchorId="50B0E65C" wp14:editId="3B53EC03">
            <wp:extent cx="6048375" cy="3083805"/>
            <wp:effectExtent l="19050" t="19050" r="9525" b="21590"/>
            <wp:docPr id="5" name="Billede 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bord&#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2768" cy="3091144"/>
                    </a:xfrm>
                    <a:prstGeom prst="rect">
                      <a:avLst/>
                    </a:prstGeom>
                    <a:ln>
                      <a:solidFill>
                        <a:schemeClr val="accent1"/>
                      </a:solidFill>
                    </a:ln>
                  </pic:spPr>
                </pic:pic>
              </a:graphicData>
            </a:graphic>
          </wp:inline>
        </w:drawing>
      </w:r>
    </w:p>
    <w:p w14:paraId="01BCE1F9" w14:textId="4635C893" w:rsidR="006A5F8C" w:rsidRDefault="006A5F8C" w:rsidP="00732DC1">
      <w:pPr>
        <w:ind w:left="-142" w:firstLine="142"/>
        <w:rPr>
          <w:rFonts w:cstheme="minorHAnsi"/>
          <w:color w:val="000000"/>
          <w:sz w:val="24"/>
          <w:szCs w:val="24"/>
          <w:lang w:val="en-US"/>
        </w:rPr>
      </w:pPr>
    </w:p>
    <w:p w14:paraId="185C954F" w14:textId="1A314E9A" w:rsidR="006A5F8C" w:rsidRPr="00003727" w:rsidRDefault="006A5F8C" w:rsidP="00732DC1">
      <w:pPr>
        <w:ind w:left="-142" w:firstLine="142"/>
        <w:rPr>
          <w:rFonts w:cstheme="minorHAnsi"/>
          <w:color w:val="000000"/>
          <w:sz w:val="24"/>
          <w:szCs w:val="24"/>
          <w:u w:val="single"/>
          <w:lang w:val="en-US"/>
        </w:rPr>
      </w:pPr>
      <w:r w:rsidRPr="00003727">
        <w:rPr>
          <w:rFonts w:cstheme="minorHAnsi"/>
          <w:color w:val="000000"/>
          <w:sz w:val="24"/>
          <w:szCs w:val="24"/>
          <w:u w:val="single"/>
          <w:lang w:val="en-US"/>
        </w:rPr>
        <w:t>What is a planning level?</w:t>
      </w:r>
    </w:p>
    <w:p w14:paraId="70A13758" w14:textId="1EBF4F0F" w:rsidR="006A5F8C" w:rsidRDefault="006A5F8C" w:rsidP="006A5F8C">
      <w:pPr>
        <w:rPr>
          <w:rFonts w:cstheme="minorHAnsi"/>
          <w:color w:val="000000"/>
          <w:sz w:val="24"/>
          <w:szCs w:val="24"/>
          <w:lang w:val="en-US"/>
        </w:rPr>
      </w:pPr>
      <w:r>
        <w:rPr>
          <w:rFonts w:cstheme="minorHAnsi"/>
          <w:color w:val="000000"/>
          <w:sz w:val="24"/>
          <w:szCs w:val="24"/>
          <w:lang w:val="en-US"/>
        </w:rPr>
        <w:t xml:space="preserve">A planning level is the detailed resource level the planner wants to work on doing his work – overview, sequencing, </w:t>
      </w:r>
      <w:r w:rsidR="00003727">
        <w:rPr>
          <w:rFonts w:cstheme="minorHAnsi"/>
          <w:color w:val="000000"/>
          <w:sz w:val="24"/>
          <w:szCs w:val="24"/>
          <w:lang w:val="en-US"/>
        </w:rPr>
        <w:t>prioritization,</w:t>
      </w:r>
      <w:r>
        <w:rPr>
          <w:rFonts w:cstheme="minorHAnsi"/>
          <w:color w:val="000000"/>
          <w:sz w:val="24"/>
          <w:szCs w:val="24"/>
          <w:lang w:val="en-US"/>
        </w:rPr>
        <w:t xml:space="preserve"> and queue control.</w:t>
      </w:r>
    </w:p>
    <w:p w14:paraId="3FD0A355" w14:textId="6C019441" w:rsidR="006A5F8C" w:rsidRDefault="006A5F8C" w:rsidP="006A5F8C">
      <w:pPr>
        <w:rPr>
          <w:rFonts w:cstheme="minorHAnsi"/>
          <w:color w:val="000000"/>
          <w:sz w:val="24"/>
          <w:szCs w:val="24"/>
          <w:lang w:val="en-US"/>
        </w:rPr>
      </w:pPr>
      <w:r>
        <w:rPr>
          <w:rFonts w:cstheme="minorHAnsi"/>
          <w:color w:val="000000"/>
          <w:sz w:val="24"/>
          <w:szCs w:val="24"/>
          <w:lang w:val="en-US"/>
        </w:rPr>
        <w:t xml:space="preserve">A work center group can be “Factory totals”, Production hall no 1, Production hall no 2 or </w:t>
      </w:r>
      <w:r w:rsidR="00003727">
        <w:rPr>
          <w:rFonts w:cstheme="minorHAnsi"/>
          <w:color w:val="000000"/>
          <w:sz w:val="24"/>
          <w:szCs w:val="24"/>
          <w:lang w:val="en-US"/>
        </w:rPr>
        <w:t xml:space="preserve">another desired </w:t>
      </w:r>
      <w:r>
        <w:rPr>
          <w:rFonts w:cstheme="minorHAnsi"/>
          <w:color w:val="000000"/>
          <w:sz w:val="24"/>
          <w:szCs w:val="24"/>
          <w:lang w:val="en-US"/>
        </w:rPr>
        <w:t>aggregate level.</w:t>
      </w:r>
    </w:p>
    <w:p w14:paraId="77D98EC1" w14:textId="4C6F7C55" w:rsidR="006A5F8C" w:rsidRDefault="006A5F8C" w:rsidP="006A5F8C">
      <w:pPr>
        <w:rPr>
          <w:rFonts w:cstheme="minorHAnsi"/>
          <w:color w:val="000000"/>
          <w:sz w:val="24"/>
          <w:szCs w:val="24"/>
          <w:lang w:val="en-US"/>
        </w:rPr>
      </w:pPr>
      <w:r>
        <w:rPr>
          <w:rFonts w:cstheme="minorHAnsi"/>
          <w:color w:val="000000"/>
          <w:sz w:val="24"/>
          <w:szCs w:val="24"/>
          <w:lang w:val="en-US"/>
        </w:rPr>
        <w:t>A work center is the detailed resource level for a group of similar machines/people – CNC drilling, assembly</w:t>
      </w:r>
      <w:r w:rsidR="00003727">
        <w:rPr>
          <w:rFonts w:cstheme="minorHAnsi"/>
          <w:color w:val="000000"/>
          <w:sz w:val="24"/>
          <w:szCs w:val="24"/>
          <w:lang w:val="en-US"/>
        </w:rPr>
        <w:t>, where all resources in the group can perform the same job.</w:t>
      </w:r>
      <w:r w:rsidR="00003727" w:rsidRPr="00003727">
        <w:rPr>
          <w:rFonts w:cstheme="minorHAnsi"/>
          <w:color w:val="000000"/>
          <w:sz w:val="24"/>
          <w:szCs w:val="24"/>
          <w:lang w:val="en-US"/>
        </w:rPr>
        <w:t xml:space="preserve"> </w:t>
      </w:r>
      <w:r w:rsidR="00003727">
        <w:rPr>
          <w:rFonts w:cstheme="minorHAnsi"/>
          <w:color w:val="000000"/>
          <w:sz w:val="24"/>
          <w:szCs w:val="24"/>
          <w:lang w:val="en-US"/>
        </w:rPr>
        <w:t>A work center belongs to a work center group.</w:t>
      </w:r>
    </w:p>
    <w:p w14:paraId="4817D98D" w14:textId="6D524CCE" w:rsidR="006A5F8C" w:rsidRDefault="006A5F8C" w:rsidP="006A5F8C">
      <w:pPr>
        <w:rPr>
          <w:rFonts w:cstheme="minorHAnsi"/>
          <w:color w:val="000000"/>
          <w:sz w:val="24"/>
          <w:szCs w:val="24"/>
          <w:lang w:val="en-US"/>
        </w:rPr>
      </w:pPr>
      <w:r>
        <w:rPr>
          <w:rFonts w:cstheme="minorHAnsi"/>
          <w:color w:val="000000"/>
          <w:sz w:val="24"/>
          <w:szCs w:val="24"/>
          <w:lang w:val="en-US"/>
        </w:rPr>
        <w:t xml:space="preserve">A production resource/machine center is </w:t>
      </w:r>
      <w:r w:rsidR="00003727">
        <w:rPr>
          <w:rFonts w:cstheme="minorHAnsi"/>
          <w:color w:val="000000"/>
          <w:sz w:val="24"/>
          <w:szCs w:val="24"/>
          <w:lang w:val="en-US"/>
        </w:rPr>
        <w:t>a</w:t>
      </w:r>
      <w:r>
        <w:rPr>
          <w:rFonts w:cstheme="minorHAnsi"/>
          <w:color w:val="000000"/>
          <w:sz w:val="24"/>
          <w:szCs w:val="24"/>
          <w:lang w:val="en-US"/>
        </w:rPr>
        <w:t xml:space="preserve"> </w:t>
      </w:r>
      <w:r w:rsidR="00003727">
        <w:rPr>
          <w:rFonts w:cstheme="minorHAnsi"/>
          <w:color w:val="000000"/>
          <w:sz w:val="24"/>
          <w:szCs w:val="24"/>
          <w:lang w:val="en-US"/>
        </w:rPr>
        <w:t xml:space="preserve">specific </w:t>
      </w:r>
      <w:r>
        <w:rPr>
          <w:rFonts w:cstheme="minorHAnsi"/>
          <w:color w:val="000000"/>
          <w:sz w:val="24"/>
          <w:szCs w:val="24"/>
          <w:lang w:val="en-US"/>
        </w:rPr>
        <w:t xml:space="preserve">machine / </w:t>
      </w:r>
      <w:r w:rsidR="00003727">
        <w:rPr>
          <w:rFonts w:cstheme="minorHAnsi"/>
          <w:color w:val="000000"/>
          <w:sz w:val="24"/>
          <w:szCs w:val="24"/>
          <w:lang w:val="en-US"/>
        </w:rPr>
        <w:t>specific machine with its own capabilities. A production resource/machine center belongs to a work center.</w:t>
      </w:r>
    </w:p>
    <w:p w14:paraId="09595BCC" w14:textId="44235662" w:rsidR="00035DE2" w:rsidRDefault="00035DE2" w:rsidP="006A5F8C">
      <w:pPr>
        <w:rPr>
          <w:rFonts w:cstheme="minorHAnsi"/>
          <w:color w:val="000000"/>
          <w:sz w:val="24"/>
          <w:szCs w:val="24"/>
          <w:lang w:val="en-US"/>
        </w:rPr>
      </w:pPr>
    </w:p>
    <w:p w14:paraId="1AB5CD10" w14:textId="4B88A206" w:rsidR="00035DE2" w:rsidRDefault="00035DE2" w:rsidP="006A5F8C">
      <w:pPr>
        <w:rPr>
          <w:rFonts w:cstheme="minorHAnsi"/>
          <w:color w:val="000000"/>
          <w:sz w:val="24"/>
          <w:szCs w:val="24"/>
          <w:lang w:val="en-US"/>
        </w:rPr>
      </w:pPr>
    </w:p>
    <w:p w14:paraId="53BC9765" w14:textId="0508E805" w:rsidR="00035DE2" w:rsidRDefault="00035DE2" w:rsidP="006A5F8C">
      <w:pPr>
        <w:rPr>
          <w:rFonts w:cstheme="minorHAnsi"/>
          <w:color w:val="000000"/>
          <w:sz w:val="24"/>
          <w:szCs w:val="24"/>
          <w:lang w:val="en-US"/>
        </w:rPr>
      </w:pPr>
    </w:p>
    <w:p w14:paraId="77098091" w14:textId="77777777" w:rsidR="004F213A" w:rsidRDefault="00721BC6" w:rsidP="00721BC6">
      <w:pPr>
        <w:rPr>
          <w:rFonts w:cstheme="minorHAnsi"/>
          <w:color w:val="000000"/>
          <w:sz w:val="24"/>
          <w:szCs w:val="24"/>
          <w:lang w:val="en-US"/>
        </w:rPr>
      </w:pPr>
      <w:r>
        <w:rPr>
          <w:rFonts w:cstheme="minorHAnsi"/>
          <w:color w:val="000000"/>
          <w:sz w:val="24"/>
          <w:szCs w:val="24"/>
          <w:lang w:val="en-US"/>
        </w:rPr>
        <w:br w:type="page"/>
      </w:r>
    </w:p>
    <w:p w14:paraId="19888E0A" w14:textId="77777777" w:rsidR="004F213A" w:rsidRPr="004F213A" w:rsidRDefault="004F213A" w:rsidP="00721BC6">
      <w:pPr>
        <w:rPr>
          <w:rFonts w:cstheme="minorHAnsi"/>
          <w:b/>
          <w:bCs/>
          <w:color w:val="000000"/>
          <w:sz w:val="24"/>
          <w:szCs w:val="24"/>
          <w:lang w:val="en-US"/>
        </w:rPr>
      </w:pPr>
    </w:p>
    <w:p w14:paraId="51CC80D7" w14:textId="429642AC" w:rsidR="006A5F8C" w:rsidRPr="004F213A" w:rsidRDefault="00721BC6" w:rsidP="00721BC6">
      <w:pPr>
        <w:rPr>
          <w:rFonts w:cstheme="minorHAnsi"/>
          <w:b/>
          <w:bCs/>
          <w:color w:val="000000"/>
          <w:sz w:val="24"/>
          <w:szCs w:val="24"/>
          <w:lang w:val="en-US"/>
        </w:rPr>
      </w:pPr>
      <w:r w:rsidRPr="004F213A">
        <w:rPr>
          <w:rFonts w:cstheme="minorHAnsi"/>
          <w:b/>
          <w:bCs/>
          <w:color w:val="000000"/>
          <w:sz w:val="24"/>
          <w:szCs w:val="24"/>
          <w:lang w:val="en-US"/>
        </w:rPr>
        <w:t>R</w:t>
      </w:r>
      <w:r w:rsidR="00035DE2" w:rsidRPr="004F213A">
        <w:rPr>
          <w:rFonts w:cstheme="minorHAnsi"/>
          <w:b/>
          <w:bCs/>
          <w:color w:val="000000"/>
          <w:sz w:val="24"/>
          <w:szCs w:val="24"/>
          <w:lang w:val="en-US"/>
        </w:rPr>
        <w:t>esource hierarchy schematic:</w:t>
      </w:r>
    </w:p>
    <w:p w14:paraId="42DC6C85" w14:textId="1F39C934" w:rsidR="006A5F8C" w:rsidRDefault="006A5F8C" w:rsidP="006A5F8C">
      <w:pPr>
        <w:ind w:left="-142" w:firstLine="142"/>
        <w:jc w:val="center"/>
        <w:rPr>
          <w:rFonts w:cstheme="minorHAnsi"/>
          <w:color w:val="000000"/>
          <w:sz w:val="24"/>
          <w:szCs w:val="24"/>
          <w:lang w:val="en-US"/>
        </w:rPr>
      </w:pPr>
    </w:p>
    <w:p w14:paraId="03793003" w14:textId="6291D5DB" w:rsidR="00294C0C" w:rsidRDefault="00294C0C" w:rsidP="00294C0C">
      <w:pPr>
        <w:tabs>
          <w:tab w:val="left" w:pos="1935"/>
        </w:tabs>
        <w:jc w:val="center"/>
        <w:rPr>
          <w:rFonts w:cstheme="minorHAnsi"/>
          <w:color w:val="000000"/>
          <w:sz w:val="24"/>
          <w:szCs w:val="24"/>
          <w:lang w:val="en-US"/>
        </w:rPr>
      </w:pPr>
      <w:r w:rsidRPr="00294C0C">
        <w:rPr>
          <w:noProof/>
        </w:rPr>
        <w:drawing>
          <wp:inline distT="0" distB="0" distL="0" distR="0" wp14:anchorId="3073B5CF" wp14:editId="5568401F">
            <wp:extent cx="4933950" cy="4219300"/>
            <wp:effectExtent l="19050" t="19050" r="19050" b="1016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0553" cy="4224946"/>
                    </a:xfrm>
                    <a:prstGeom prst="rect">
                      <a:avLst/>
                    </a:prstGeom>
                    <a:ln>
                      <a:solidFill>
                        <a:schemeClr val="accent1"/>
                      </a:solidFill>
                    </a:ln>
                  </pic:spPr>
                </pic:pic>
              </a:graphicData>
            </a:graphic>
          </wp:inline>
        </w:drawing>
      </w:r>
    </w:p>
    <w:p w14:paraId="64637303" w14:textId="56401B0C" w:rsidR="00294C0C" w:rsidRDefault="00294C0C">
      <w:pPr>
        <w:rPr>
          <w:rFonts w:cstheme="minorHAnsi"/>
          <w:color w:val="000000"/>
          <w:sz w:val="24"/>
          <w:szCs w:val="24"/>
          <w:lang w:val="en-US"/>
        </w:rPr>
      </w:pPr>
      <w:r>
        <w:rPr>
          <w:rFonts w:cstheme="minorHAnsi"/>
          <w:color w:val="000000"/>
          <w:sz w:val="24"/>
          <w:szCs w:val="24"/>
          <w:lang w:val="en-US"/>
        </w:rPr>
        <w:br w:type="page"/>
      </w:r>
    </w:p>
    <w:p w14:paraId="745A76D8" w14:textId="77777777" w:rsidR="00294C0C" w:rsidRDefault="00294C0C" w:rsidP="00294C0C">
      <w:pPr>
        <w:tabs>
          <w:tab w:val="left" w:pos="1935"/>
        </w:tabs>
        <w:rPr>
          <w:rFonts w:cstheme="minorHAnsi"/>
          <w:color w:val="000000"/>
          <w:sz w:val="24"/>
          <w:szCs w:val="24"/>
          <w:lang w:val="en-US"/>
        </w:rPr>
      </w:pPr>
    </w:p>
    <w:p w14:paraId="10CE1FC6" w14:textId="43E218C2" w:rsidR="00732DC1" w:rsidRPr="00003727" w:rsidRDefault="00732DC1" w:rsidP="00294C0C">
      <w:pPr>
        <w:tabs>
          <w:tab w:val="left" w:pos="1935"/>
        </w:tabs>
        <w:rPr>
          <w:rFonts w:cstheme="minorHAnsi"/>
          <w:b/>
          <w:bCs/>
          <w:color w:val="000000"/>
          <w:sz w:val="36"/>
          <w:szCs w:val="36"/>
          <w:lang w:val="en-US"/>
        </w:rPr>
      </w:pPr>
      <w:r w:rsidRPr="00003727">
        <w:rPr>
          <w:rFonts w:cstheme="minorHAnsi"/>
          <w:b/>
          <w:bCs/>
          <w:color w:val="000000"/>
          <w:sz w:val="36"/>
          <w:szCs w:val="36"/>
          <w:lang w:val="en-US"/>
        </w:rPr>
        <w:t>Have a look at the execution situation for the selected planning level</w:t>
      </w:r>
      <w:r w:rsidR="002C310A">
        <w:rPr>
          <w:rFonts w:cstheme="minorHAnsi"/>
          <w:b/>
          <w:bCs/>
          <w:color w:val="000000"/>
          <w:sz w:val="36"/>
          <w:szCs w:val="36"/>
          <w:lang w:val="en-US"/>
        </w:rPr>
        <w:t xml:space="preserve"> (Resource)</w:t>
      </w:r>
      <w:r w:rsidRPr="00003727">
        <w:rPr>
          <w:rFonts w:cstheme="minorHAnsi"/>
          <w:b/>
          <w:bCs/>
          <w:color w:val="000000"/>
          <w:sz w:val="36"/>
          <w:szCs w:val="36"/>
          <w:lang w:val="en-US"/>
        </w:rPr>
        <w:t xml:space="preserve"> </w:t>
      </w:r>
    </w:p>
    <w:p w14:paraId="657E15A6" w14:textId="13326EB7" w:rsidR="00732DC1" w:rsidRPr="0015366B" w:rsidRDefault="00732DC1" w:rsidP="00732DC1">
      <w:p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 xml:space="preserve"> </w:t>
      </w:r>
    </w:p>
    <w:p w14:paraId="748E9F6D" w14:textId="609319B6" w:rsidR="00732DC1" w:rsidRPr="0015366B" w:rsidRDefault="00732DC1" w:rsidP="00F27D9C">
      <w:pPr>
        <w:pStyle w:val="Listeafsnit"/>
        <w:numPr>
          <w:ilvl w:val="0"/>
          <w:numId w:val="4"/>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 xml:space="preserve">Running (Active) orders </w:t>
      </w:r>
    </w:p>
    <w:p w14:paraId="40D0368B" w14:textId="77777777" w:rsidR="00732DC1" w:rsidRPr="0015366B" w:rsidRDefault="00732DC1" w:rsidP="00F27D9C">
      <w:pPr>
        <w:pStyle w:val="Listeafsnit"/>
        <w:numPr>
          <w:ilvl w:val="0"/>
          <w:numId w:val="4"/>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 xml:space="preserve">Queuing (Waiting) orders </w:t>
      </w:r>
    </w:p>
    <w:p w14:paraId="0B8DC7F7" w14:textId="2CA6C7AF" w:rsidR="00732DC1" w:rsidRDefault="00732DC1" w:rsidP="00F27D9C">
      <w:pPr>
        <w:pStyle w:val="Listeafsnit"/>
        <w:numPr>
          <w:ilvl w:val="0"/>
          <w:numId w:val="4"/>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 xml:space="preserve">Arriving (Later) orders. </w:t>
      </w:r>
    </w:p>
    <w:p w14:paraId="55283731" w14:textId="030370E4" w:rsidR="00645050" w:rsidRDefault="00645050" w:rsidP="00645050">
      <w:pPr>
        <w:tabs>
          <w:tab w:val="left" w:pos="720"/>
        </w:tabs>
        <w:autoSpaceDE w:val="0"/>
        <w:autoSpaceDN w:val="0"/>
        <w:adjustRightInd w:val="0"/>
        <w:spacing w:after="0" w:line="240" w:lineRule="auto"/>
        <w:rPr>
          <w:rFonts w:cstheme="minorHAnsi"/>
          <w:color w:val="000000"/>
          <w:sz w:val="24"/>
          <w:szCs w:val="24"/>
          <w:lang w:val="en-US"/>
        </w:rPr>
      </w:pPr>
    </w:p>
    <w:p w14:paraId="360E8E28" w14:textId="61EE051E" w:rsidR="00645050" w:rsidRPr="00645050" w:rsidRDefault="00645050" w:rsidP="00645050">
      <w:p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 xml:space="preserve">Running orders are the orders which are being worked at now, </w:t>
      </w:r>
      <w:r w:rsidR="00891C5A">
        <w:rPr>
          <w:rFonts w:cstheme="minorHAnsi"/>
          <w:color w:val="000000"/>
          <w:sz w:val="24"/>
          <w:szCs w:val="24"/>
          <w:lang w:val="en-US"/>
        </w:rPr>
        <w:t>which</w:t>
      </w:r>
      <w:r>
        <w:rPr>
          <w:rFonts w:cstheme="minorHAnsi"/>
          <w:color w:val="000000"/>
          <w:sz w:val="24"/>
          <w:szCs w:val="24"/>
          <w:lang w:val="en-US"/>
        </w:rPr>
        <w:t xml:space="preserve"> means active</w:t>
      </w:r>
      <w:r w:rsidR="00891C5A">
        <w:rPr>
          <w:rFonts w:cstheme="minorHAnsi"/>
          <w:color w:val="000000"/>
          <w:sz w:val="24"/>
          <w:szCs w:val="24"/>
          <w:lang w:val="en-US"/>
        </w:rPr>
        <w:t>, which means the process has been started</w:t>
      </w:r>
      <w:r>
        <w:rPr>
          <w:rFonts w:cstheme="minorHAnsi"/>
          <w:color w:val="000000"/>
          <w:sz w:val="24"/>
          <w:szCs w:val="24"/>
          <w:lang w:val="en-US"/>
        </w:rPr>
        <w:t>. The waiting orders are queuing up at the facility, waiting to be worked at. The arriving orders are orders elsewhere in the system, arriving later at this facility to be worked on.</w:t>
      </w:r>
    </w:p>
    <w:p w14:paraId="6D8C7AFF" w14:textId="77777777" w:rsidR="00645050" w:rsidRPr="0015366B" w:rsidRDefault="00645050" w:rsidP="00645050">
      <w:pPr>
        <w:pStyle w:val="Listeafsnit"/>
        <w:tabs>
          <w:tab w:val="left" w:pos="720"/>
        </w:tabs>
        <w:autoSpaceDE w:val="0"/>
        <w:autoSpaceDN w:val="0"/>
        <w:adjustRightInd w:val="0"/>
        <w:spacing w:after="0" w:line="240" w:lineRule="auto"/>
        <w:ind w:left="1440"/>
        <w:rPr>
          <w:rFonts w:cstheme="minorHAnsi"/>
          <w:color w:val="000000"/>
          <w:sz w:val="24"/>
          <w:szCs w:val="24"/>
          <w:lang w:val="en-US"/>
        </w:rPr>
      </w:pPr>
    </w:p>
    <w:p w14:paraId="2C3A7633" w14:textId="37E76930" w:rsidR="00047021" w:rsidRDefault="00F27D9C">
      <w:pPr>
        <w:rPr>
          <w:rFonts w:cstheme="minorHAnsi"/>
          <w:sz w:val="24"/>
          <w:szCs w:val="24"/>
          <w:lang w:val="en-US"/>
        </w:rPr>
      </w:pPr>
      <w:r w:rsidRPr="0015366B">
        <w:rPr>
          <w:rFonts w:cstheme="minorHAnsi"/>
          <w:noProof/>
          <w:sz w:val="24"/>
          <w:szCs w:val="24"/>
          <w:lang w:val="en-US"/>
        </w:rPr>
        <w:drawing>
          <wp:inline distT="0" distB="0" distL="0" distR="0" wp14:anchorId="07F4B7E2" wp14:editId="2F9F8850">
            <wp:extent cx="6120130" cy="3120390"/>
            <wp:effectExtent l="19050" t="19050" r="13970" b="22860"/>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120390"/>
                    </a:xfrm>
                    <a:prstGeom prst="rect">
                      <a:avLst/>
                    </a:prstGeom>
                    <a:ln>
                      <a:solidFill>
                        <a:schemeClr val="accent1"/>
                      </a:solidFill>
                    </a:ln>
                  </pic:spPr>
                </pic:pic>
              </a:graphicData>
            </a:graphic>
          </wp:inline>
        </w:drawing>
      </w:r>
    </w:p>
    <w:p w14:paraId="56D5EA17" w14:textId="1E1A59E5" w:rsidR="00645050" w:rsidRDefault="00645050">
      <w:pPr>
        <w:rPr>
          <w:rFonts w:cstheme="minorHAnsi"/>
          <w:sz w:val="24"/>
          <w:szCs w:val="24"/>
          <w:u w:val="single"/>
          <w:lang w:val="en-US"/>
        </w:rPr>
      </w:pPr>
      <w:r w:rsidRPr="00645050">
        <w:rPr>
          <w:rFonts w:cstheme="minorHAnsi"/>
          <w:sz w:val="24"/>
          <w:szCs w:val="24"/>
          <w:u w:val="single"/>
          <w:lang w:val="en-US"/>
        </w:rPr>
        <w:t>What is Running, waiting and arriving orders?</w:t>
      </w:r>
    </w:p>
    <w:p w14:paraId="73F77071" w14:textId="2A589E7E" w:rsidR="00645050" w:rsidRDefault="00645050">
      <w:pPr>
        <w:rPr>
          <w:rFonts w:cstheme="minorHAnsi"/>
          <w:sz w:val="24"/>
          <w:szCs w:val="24"/>
          <w:lang w:val="en-US"/>
        </w:rPr>
      </w:pPr>
      <w:r w:rsidRPr="00645050">
        <w:rPr>
          <w:rFonts w:cstheme="minorHAnsi"/>
          <w:sz w:val="24"/>
          <w:szCs w:val="24"/>
          <w:lang w:val="en-US"/>
        </w:rPr>
        <w:t>You can compare the different statuses with daily days situations where things are being served at a service facility.</w:t>
      </w:r>
    </w:p>
    <w:p w14:paraId="24C5085D" w14:textId="291A2DE3" w:rsidR="00645050" w:rsidRDefault="00645050">
      <w:pPr>
        <w:rPr>
          <w:rFonts w:cstheme="minorHAnsi"/>
          <w:sz w:val="24"/>
          <w:szCs w:val="24"/>
          <w:lang w:val="en-US"/>
        </w:rPr>
      </w:pPr>
      <w:r>
        <w:rPr>
          <w:rFonts w:cstheme="minorHAnsi"/>
          <w:sz w:val="24"/>
          <w:szCs w:val="24"/>
          <w:lang w:val="en-US"/>
        </w:rPr>
        <w:t>Examples:</w:t>
      </w:r>
    </w:p>
    <w:p w14:paraId="6C5F34C1" w14:textId="4FDF22FA" w:rsidR="00B30425" w:rsidRDefault="00943840">
      <w:pPr>
        <w:rPr>
          <w:rFonts w:cstheme="minorHAnsi"/>
          <w:sz w:val="24"/>
          <w:szCs w:val="24"/>
          <w:lang w:val="en-US"/>
        </w:rPr>
      </w:pPr>
      <w:r>
        <w:rPr>
          <w:rFonts w:cstheme="minorHAnsi"/>
          <w:sz w:val="24"/>
          <w:szCs w:val="24"/>
          <w:lang w:val="en-US"/>
        </w:rPr>
        <w:t>Shopping in the supermarket:</w:t>
      </w:r>
    </w:p>
    <w:p w14:paraId="10CF0D47" w14:textId="5180A9FA" w:rsidR="00943840" w:rsidRDefault="00943840">
      <w:pPr>
        <w:rPr>
          <w:rFonts w:cstheme="minorHAnsi"/>
          <w:sz w:val="24"/>
          <w:szCs w:val="24"/>
          <w:lang w:val="en-US"/>
        </w:rPr>
      </w:pPr>
      <w:r>
        <w:rPr>
          <w:rFonts w:cstheme="minorHAnsi"/>
          <w:sz w:val="24"/>
          <w:szCs w:val="24"/>
          <w:lang w:val="en-US"/>
        </w:rPr>
        <w:t>At the facility check-out counter some people are checking out right now, others are waiting in the queue at the counter to check out, others are still filling their basket.</w:t>
      </w:r>
    </w:p>
    <w:p w14:paraId="3E53AB58" w14:textId="480DAE28" w:rsidR="00943840" w:rsidRDefault="00943840">
      <w:pPr>
        <w:rPr>
          <w:rFonts w:cstheme="minorHAnsi"/>
          <w:sz w:val="24"/>
          <w:szCs w:val="24"/>
          <w:lang w:val="en-US"/>
        </w:rPr>
      </w:pPr>
      <w:r>
        <w:rPr>
          <w:rFonts w:cstheme="minorHAnsi"/>
          <w:sz w:val="24"/>
          <w:szCs w:val="24"/>
          <w:lang w:val="en-US"/>
        </w:rPr>
        <w:t>Airport:</w:t>
      </w:r>
    </w:p>
    <w:p w14:paraId="465E9030" w14:textId="1DBF02DD" w:rsidR="00943840" w:rsidRDefault="00943840">
      <w:pPr>
        <w:rPr>
          <w:rFonts w:cstheme="minorHAnsi"/>
          <w:sz w:val="24"/>
          <w:szCs w:val="24"/>
          <w:lang w:val="en-US"/>
        </w:rPr>
      </w:pPr>
      <w:r>
        <w:rPr>
          <w:rFonts w:cstheme="minorHAnsi"/>
          <w:sz w:val="24"/>
          <w:szCs w:val="24"/>
          <w:lang w:val="en-US"/>
        </w:rPr>
        <w:t xml:space="preserve">Some people are checking in in at the counter, handing over their luggage, and receives a boarding card. They are status Running (active), others are queuing up to be served at the check-in counter. They are status Waiting, and other are still on the road heading for the same flight. They are </w:t>
      </w:r>
      <w:r w:rsidR="002C310A">
        <w:rPr>
          <w:rFonts w:cstheme="minorHAnsi"/>
          <w:sz w:val="24"/>
          <w:szCs w:val="24"/>
          <w:lang w:val="en-US"/>
        </w:rPr>
        <w:t xml:space="preserve">at </w:t>
      </w:r>
      <w:r>
        <w:rPr>
          <w:rFonts w:cstheme="minorHAnsi"/>
          <w:sz w:val="24"/>
          <w:szCs w:val="24"/>
          <w:lang w:val="en-US"/>
        </w:rPr>
        <w:t>status Arriving.</w:t>
      </w:r>
    </w:p>
    <w:p w14:paraId="4AAA570E" w14:textId="52F8863B" w:rsidR="00943840" w:rsidRDefault="00943840">
      <w:pPr>
        <w:rPr>
          <w:rFonts w:cstheme="minorHAnsi"/>
          <w:sz w:val="24"/>
          <w:szCs w:val="24"/>
          <w:lang w:val="en-US"/>
        </w:rPr>
      </w:pPr>
      <w:r>
        <w:rPr>
          <w:rFonts w:cstheme="minorHAnsi"/>
          <w:sz w:val="24"/>
          <w:szCs w:val="24"/>
          <w:lang w:val="en-US"/>
        </w:rPr>
        <w:lastRenderedPageBreak/>
        <w:t>If we now exchange the service facility with the security check, the same process is repeated. Some people are being checked, others are waiting, and others are arriving, they are still checking in or on the road to the airport.</w:t>
      </w:r>
    </w:p>
    <w:p w14:paraId="23426545" w14:textId="3772D831" w:rsidR="00035DE2" w:rsidRDefault="00035DE2">
      <w:pPr>
        <w:rPr>
          <w:rFonts w:cstheme="minorHAnsi"/>
          <w:sz w:val="24"/>
          <w:szCs w:val="24"/>
          <w:lang w:val="en-US"/>
        </w:rPr>
      </w:pPr>
    </w:p>
    <w:p w14:paraId="4BDC8E5E" w14:textId="30CF2F45" w:rsidR="00035DE2" w:rsidRDefault="00433266">
      <w:pPr>
        <w:rPr>
          <w:rFonts w:cstheme="minorHAnsi"/>
          <w:sz w:val="24"/>
          <w:szCs w:val="24"/>
          <w:lang w:val="en-US"/>
        </w:rPr>
      </w:pPr>
      <w:r w:rsidRPr="00035DE2">
        <w:rPr>
          <w:noProof/>
        </w:rPr>
        <w:drawing>
          <wp:anchor distT="0" distB="0" distL="114300" distR="114300" simplePos="0" relativeHeight="251658240" behindDoc="0" locked="0" layoutInCell="1" allowOverlap="1" wp14:anchorId="71AB60E4" wp14:editId="2C328D08">
            <wp:simplePos x="0" y="0"/>
            <wp:positionH relativeFrom="column">
              <wp:posOffset>1994535</wp:posOffset>
            </wp:positionH>
            <wp:positionV relativeFrom="paragraph">
              <wp:posOffset>305435</wp:posOffset>
            </wp:positionV>
            <wp:extent cx="2856865" cy="6046470"/>
            <wp:effectExtent l="0" t="0" r="63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56865" cy="6046470"/>
                    </a:xfrm>
                    <a:prstGeom prst="rect">
                      <a:avLst/>
                    </a:prstGeom>
                  </pic:spPr>
                </pic:pic>
              </a:graphicData>
            </a:graphic>
            <wp14:sizeRelH relativeFrom="margin">
              <wp14:pctWidth>0</wp14:pctWidth>
            </wp14:sizeRelH>
            <wp14:sizeRelV relativeFrom="margin">
              <wp14:pctHeight>0</wp14:pctHeight>
            </wp14:sizeRelV>
          </wp:anchor>
        </w:drawing>
      </w:r>
      <w:r w:rsidR="00035DE2">
        <w:rPr>
          <w:rFonts w:cstheme="minorHAnsi"/>
          <w:sz w:val="24"/>
          <w:szCs w:val="24"/>
          <w:lang w:val="en-US"/>
        </w:rPr>
        <w:t xml:space="preserve">Have a look at the Running, </w:t>
      </w:r>
      <w:r w:rsidR="00AE1C06">
        <w:rPr>
          <w:rFonts w:cstheme="minorHAnsi"/>
          <w:sz w:val="24"/>
          <w:szCs w:val="24"/>
          <w:lang w:val="en-US"/>
        </w:rPr>
        <w:t>W</w:t>
      </w:r>
      <w:r w:rsidR="00035DE2">
        <w:rPr>
          <w:rFonts w:cstheme="minorHAnsi"/>
          <w:sz w:val="24"/>
          <w:szCs w:val="24"/>
          <w:lang w:val="en-US"/>
        </w:rPr>
        <w:t xml:space="preserve">aiting and </w:t>
      </w:r>
      <w:r w:rsidR="00AE1C06">
        <w:rPr>
          <w:rFonts w:cstheme="minorHAnsi"/>
          <w:sz w:val="24"/>
          <w:szCs w:val="24"/>
          <w:lang w:val="en-US"/>
        </w:rPr>
        <w:t>A</w:t>
      </w:r>
      <w:r w:rsidR="00035DE2">
        <w:rPr>
          <w:rFonts w:cstheme="minorHAnsi"/>
          <w:sz w:val="24"/>
          <w:szCs w:val="24"/>
          <w:lang w:val="en-US"/>
        </w:rPr>
        <w:t xml:space="preserve">rriving “real-life” </w:t>
      </w:r>
      <w:r w:rsidR="00F552CC">
        <w:rPr>
          <w:rFonts w:cstheme="minorHAnsi"/>
          <w:sz w:val="24"/>
          <w:szCs w:val="24"/>
          <w:lang w:val="en-US"/>
        </w:rPr>
        <w:t xml:space="preserve">queue </w:t>
      </w:r>
      <w:r w:rsidR="00035DE2">
        <w:rPr>
          <w:rFonts w:cstheme="minorHAnsi"/>
          <w:sz w:val="24"/>
          <w:szCs w:val="24"/>
          <w:lang w:val="en-US"/>
        </w:rPr>
        <w:t>principle</w:t>
      </w:r>
      <w:r w:rsidR="002C310A">
        <w:rPr>
          <w:rFonts w:cstheme="minorHAnsi"/>
          <w:sz w:val="24"/>
          <w:szCs w:val="24"/>
          <w:lang w:val="en-US"/>
        </w:rPr>
        <w:t>:</w:t>
      </w:r>
    </w:p>
    <w:p w14:paraId="2923CF9F" w14:textId="6E8CF63B" w:rsidR="006A0AE5" w:rsidRDefault="006A0AE5" w:rsidP="006A0AE5">
      <w:pPr>
        <w:rPr>
          <w:rFonts w:cstheme="minorHAnsi"/>
          <w:sz w:val="24"/>
          <w:szCs w:val="24"/>
          <w:lang w:val="en-US"/>
        </w:rPr>
      </w:pPr>
    </w:p>
    <w:p w14:paraId="140768CC" w14:textId="77777777" w:rsidR="006A0AE5" w:rsidRDefault="006A0AE5" w:rsidP="006A0AE5">
      <w:pPr>
        <w:rPr>
          <w:rFonts w:cstheme="minorHAnsi"/>
          <w:sz w:val="24"/>
          <w:szCs w:val="24"/>
          <w:lang w:val="en-US"/>
        </w:rPr>
      </w:pPr>
    </w:p>
    <w:p w14:paraId="3E92C0C9" w14:textId="7F03BD1E" w:rsidR="00035DE2" w:rsidRDefault="006A0AE5" w:rsidP="006A0AE5">
      <w:pPr>
        <w:ind w:firstLine="1304"/>
        <w:rPr>
          <w:rFonts w:cstheme="minorHAnsi"/>
          <w:sz w:val="24"/>
          <w:szCs w:val="24"/>
          <w:lang w:val="en-US"/>
        </w:rPr>
      </w:pPr>
      <w:r>
        <w:rPr>
          <w:rFonts w:cstheme="minorHAnsi"/>
          <w:sz w:val="24"/>
          <w:szCs w:val="24"/>
          <w:lang w:val="en-US"/>
        </w:rPr>
        <w:br w:type="textWrapping" w:clear="all"/>
      </w:r>
    </w:p>
    <w:p w14:paraId="12B82B6D" w14:textId="220DD5CC" w:rsidR="00721BC6" w:rsidRDefault="00721BC6">
      <w:pPr>
        <w:rPr>
          <w:rFonts w:cstheme="minorHAnsi"/>
          <w:sz w:val="24"/>
          <w:szCs w:val="24"/>
          <w:lang w:val="en-US"/>
        </w:rPr>
      </w:pPr>
      <w:r>
        <w:rPr>
          <w:rFonts w:cstheme="minorHAnsi"/>
          <w:sz w:val="24"/>
          <w:szCs w:val="24"/>
          <w:lang w:val="en-US"/>
        </w:rPr>
        <w:br w:type="page"/>
      </w:r>
    </w:p>
    <w:p w14:paraId="0A8DC38D" w14:textId="19DA64E0" w:rsidR="00035DE2" w:rsidRPr="00035DE2" w:rsidRDefault="00433266" w:rsidP="00F27D9C">
      <w:pPr>
        <w:pStyle w:val="Listeafsnit"/>
        <w:numPr>
          <w:ilvl w:val="0"/>
          <w:numId w:val="8"/>
        </w:numPr>
        <w:rPr>
          <w:rFonts w:cstheme="minorHAnsi"/>
          <w:b/>
          <w:bCs/>
          <w:sz w:val="36"/>
          <w:szCs w:val="36"/>
          <w:lang w:val="en-US"/>
        </w:rPr>
      </w:pPr>
      <w:r w:rsidRPr="00035DE2">
        <w:rPr>
          <w:rFonts w:cstheme="minorHAnsi"/>
          <w:b/>
          <w:bCs/>
          <w:sz w:val="36"/>
          <w:szCs w:val="36"/>
          <w:lang w:val="en-US"/>
        </w:rPr>
        <w:lastRenderedPageBreak/>
        <w:t>Planners’</w:t>
      </w:r>
      <w:r w:rsidR="00035DE2" w:rsidRPr="00035DE2">
        <w:rPr>
          <w:rFonts w:cstheme="minorHAnsi"/>
          <w:b/>
          <w:bCs/>
          <w:sz w:val="36"/>
          <w:szCs w:val="36"/>
          <w:lang w:val="en-US"/>
        </w:rPr>
        <w:t xml:space="preserve"> playground </w:t>
      </w:r>
    </w:p>
    <w:p w14:paraId="5696D27D" w14:textId="732090D8" w:rsidR="00F27D9C" w:rsidRDefault="0015366B" w:rsidP="00035DE2">
      <w:pPr>
        <w:pStyle w:val="Listeafsnit"/>
        <w:rPr>
          <w:rFonts w:cstheme="minorHAnsi"/>
          <w:b/>
          <w:bCs/>
          <w:sz w:val="36"/>
          <w:szCs w:val="36"/>
          <w:lang w:val="en-US"/>
        </w:rPr>
      </w:pPr>
      <w:r w:rsidRPr="00035DE2">
        <w:rPr>
          <w:rFonts w:cstheme="minorHAnsi"/>
          <w:b/>
          <w:bCs/>
          <w:sz w:val="36"/>
          <w:szCs w:val="36"/>
          <w:lang w:val="en-US"/>
        </w:rPr>
        <w:t xml:space="preserve">Performing </w:t>
      </w:r>
      <w:r w:rsidR="00F27D9C" w:rsidRPr="00035DE2">
        <w:rPr>
          <w:rFonts w:cstheme="minorHAnsi"/>
          <w:b/>
          <w:bCs/>
          <w:sz w:val="36"/>
          <w:szCs w:val="36"/>
          <w:lang w:val="en-US"/>
        </w:rPr>
        <w:t>production order maintenance</w:t>
      </w:r>
      <w:r w:rsidRPr="00035DE2">
        <w:rPr>
          <w:rFonts w:cstheme="minorHAnsi"/>
          <w:b/>
          <w:bCs/>
          <w:sz w:val="36"/>
          <w:szCs w:val="36"/>
          <w:lang w:val="en-US"/>
        </w:rPr>
        <w:t xml:space="preserve"> / sequencing</w:t>
      </w:r>
    </w:p>
    <w:p w14:paraId="4361B424" w14:textId="1648A4B8" w:rsidR="00AA6535" w:rsidRDefault="00AA6535" w:rsidP="00035DE2">
      <w:pPr>
        <w:pStyle w:val="Listeafsnit"/>
        <w:rPr>
          <w:rFonts w:cstheme="minorHAnsi"/>
          <w:b/>
          <w:bCs/>
          <w:sz w:val="36"/>
          <w:szCs w:val="36"/>
          <w:lang w:val="en-US"/>
        </w:rPr>
      </w:pPr>
    </w:p>
    <w:p w14:paraId="76AED8FF" w14:textId="000638AE" w:rsidR="00721BC6" w:rsidRDefault="00AA6535" w:rsidP="006D193D">
      <w:pPr>
        <w:pStyle w:val="Listeafsnit"/>
        <w:rPr>
          <w:rFonts w:cstheme="minorHAnsi"/>
          <w:sz w:val="24"/>
          <w:szCs w:val="24"/>
          <w:lang w:val="en-US"/>
        </w:rPr>
      </w:pPr>
      <w:r w:rsidRPr="00AA6535">
        <w:rPr>
          <w:rFonts w:cstheme="minorHAnsi"/>
          <w:sz w:val="24"/>
          <w:szCs w:val="24"/>
          <w:lang w:val="en-US"/>
        </w:rPr>
        <w:t xml:space="preserve">The individual order can be </w:t>
      </w:r>
      <w:r w:rsidR="00721BC6">
        <w:rPr>
          <w:rFonts w:cstheme="minorHAnsi"/>
          <w:sz w:val="24"/>
          <w:szCs w:val="24"/>
          <w:lang w:val="en-US"/>
        </w:rPr>
        <w:t xml:space="preserve">viewed and </w:t>
      </w:r>
      <w:r w:rsidRPr="00AA6535">
        <w:rPr>
          <w:rFonts w:cstheme="minorHAnsi"/>
          <w:sz w:val="24"/>
          <w:szCs w:val="24"/>
          <w:lang w:val="en-US"/>
        </w:rPr>
        <w:t>maintained in many ways</w:t>
      </w:r>
      <w:r w:rsidR="00721BC6">
        <w:rPr>
          <w:rFonts w:cstheme="minorHAnsi"/>
          <w:sz w:val="24"/>
          <w:szCs w:val="24"/>
          <w:lang w:val="en-US"/>
        </w:rPr>
        <w:t>:</w:t>
      </w:r>
    </w:p>
    <w:p w14:paraId="047CB4FE" w14:textId="77777777" w:rsidR="00721BC6" w:rsidRDefault="00721BC6" w:rsidP="006D193D">
      <w:pPr>
        <w:pStyle w:val="Listeafsnit"/>
        <w:rPr>
          <w:rFonts w:cstheme="minorHAnsi"/>
          <w:sz w:val="24"/>
          <w:szCs w:val="24"/>
          <w:lang w:val="en-US"/>
        </w:rPr>
      </w:pPr>
    </w:p>
    <w:p w14:paraId="2C8104BF" w14:textId="2CC7B522" w:rsidR="006D193D" w:rsidRPr="006D193D" w:rsidRDefault="006D193D" w:rsidP="006D193D">
      <w:pPr>
        <w:pStyle w:val="Listeafsnit"/>
        <w:rPr>
          <w:rFonts w:cstheme="minorHAnsi"/>
          <w:sz w:val="24"/>
          <w:szCs w:val="24"/>
          <w:lang w:val="en-US"/>
        </w:rPr>
      </w:pPr>
      <w:r>
        <w:rPr>
          <w:noProof/>
          <w:lang w:val="en-US"/>
        </w:rPr>
        <w:drawing>
          <wp:inline distT="0" distB="0" distL="0" distR="0" wp14:anchorId="338C44A0" wp14:editId="356DD74E">
            <wp:extent cx="6145530" cy="3145790"/>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530" cy="3145790"/>
                    </a:xfrm>
                    <a:prstGeom prst="rect">
                      <a:avLst/>
                    </a:prstGeom>
                    <a:noFill/>
                  </pic:spPr>
                </pic:pic>
              </a:graphicData>
            </a:graphic>
          </wp:inline>
        </w:drawing>
      </w:r>
    </w:p>
    <w:p w14:paraId="3E537363" w14:textId="77777777" w:rsidR="0015366B" w:rsidRPr="0015366B" w:rsidRDefault="0015366B" w:rsidP="0015366B">
      <w:pPr>
        <w:pStyle w:val="Listeafsnit"/>
        <w:rPr>
          <w:rFonts w:cstheme="minorHAnsi"/>
          <w:sz w:val="24"/>
          <w:szCs w:val="24"/>
          <w:lang w:val="en-US"/>
        </w:rPr>
      </w:pPr>
    </w:p>
    <w:p w14:paraId="14450ECA" w14:textId="32FE6859"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Assign company attributes to order - Up to 10</w:t>
      </w:r>
    </w:p>
    <w:p w14:paraId="64F5F3C0" w14:textId="1B3D686C" w:rsidR="00AA6535" w:rsidRPr="0015366B"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You can operate with 7 item attributes and 3 order specific attributes</w:t>
      </w:r>
    </w:p>
    <w:p w14:paraId="38550D83" w14:textId="1DDBC77C"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Show production order in BC</w:t>
      </w:r>
    </w:p>
    <w:p w14:paraId="1380A822" w14:textId="61BFB2FC" w:rsidR="00AA6535" w:rsidRPr="0015366B"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A look up to the order in BC</w:t>
      </w:r>
    </w:p>
    <w:p w14:paraId="31F421EC" w14:textId="12425567"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Show and maintain the order bill of material</w:t>
      </w:r>
    </w:p>
    <w:p w14:paraId="15D2FA75" w14:textId="53CA958D" w:rsidR="00AA6535" w:rsidRPr="0015366B"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Maintain the original Bill of material</w:t>
      </w:r>
    </w:p>
    <w:p w14:paraId="7DC63193" w14:textId="1DD83012"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Show and maintain the order routing/ attach detailed process documents</w:t>
      </w:r>
    </w:p>
    <w:p w14:paraId="09B8E0F5" w14:textId="26C992C5" w:rsidR="00AA6535" w:rsidRPr="0015366B"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Visual instructions can be attached</w:t>
      </w:r>
    </w:p>
    <w:p w14:paraId="3768C240" w14:textId="1E106643"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Show drawings and order related papers</w:t>
      </w:r>
    </w:p>
    <w:p w14:paraId="762FD1E2" w14:textId="73437517" w:rsidR="00AA6535" w:rsidRPr="0015366B"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Drawings, documents etc. can be attached or retrieved automatically from various sources.</w:t>
      </w:r>
    </w:p>
    <w:p w14:paraId="48F0CFD1" w14:textId="2D75112B"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Planner tool to change execution sequence</w:t>
      </w:r>
    </w:p>
    <w:p w14:paraId="7F2058FD" w14:textId="0418FE7A" w:rsidR="00AA6535" w:rsidRDefault="00AA6535" w:rsidP="00AA6535">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The planner has the capability to change the planned execution sequence by assigning priorities to an order.</w:t>
      </w:r>
      <w:r w:rsidR="006D193D">
        <w:rPr>
          <w:rFonts w:cstheme="minorHAnsi"/>
          <w:color w:val="000000"/>
          <w:sz w:val="24"/>
          <w:szCs w:val="24"/>
          <w:lang w:val="en-US"/>
        </w:rPr>
        <w:t xml:space="preserve"> Priorities overrides the default execution sequence.</w:t>
      </w:r>
    </w:p>
    <w:p w14:paraId="4DE73BD7" w14:textId="3AEF7B10" w:rsidR="006D193D" w:rsidRDefault="006D193D" w:rsidP="006D193D">
      <w:pPr>
        <w:pStyle w:val="Listeafsnit"/>
        <w:tabs>
          <w:tab w:val="left" w:pos="720"/>
        </w:tabs>
        <w:autoSpaceDE w:val="0"/>
        <w:autoSpaceDN w:val="0"/>
        <w:adjustRightInd w:val="0"/>
        <w:spacing w:after="0" w:line="240" w:lineRule="auto"/>
        <w:ind w:left="1440"/>
        <w:rPr>
          <w:rFonts w:cstheme="minorHAnsi"/>
          <w:color w:val="000000"/>
          <w:sz w:val="24"/>
          <w:szCs w:val="24"/>
          <w:lang w:val="en-US"/>
        </w:rPr>
      </w:pPr>
    </w:p>
    <w:p w14:paraId="680EEB30" w14:textId="77777777" w:rsidR="004F213A" w:rsidRDefault="006D193D" w:rsidP="004F213A">
      <w:pPr>
        <w:pStyle w:val="Listeafsnit"/>
        <w:tabs>
          <w:tab w:val="left" w:pos="720"/>
        </w:tabs>
        <w:autoSpaceDE w:val="0"/>
        <w:autoSpaceDN w:val="0"/>
        <w:adjustRightInd w:val="0"/>
        <w:spacing w:after="0" w:line="240" w:lineRule="auto"/>
        <w:ind w:left="1440"/>
        <w:rPr>
          <w:rFonts w:cstheme="minorHAnsi"/>
          <w:color w:val="000000"/>
          <w:sz w:val="24"/>
          <w:szCs w:val="24"/>
          <w:lang w:val="en-US"/>
        </w:rPr>
      </w:pPr>
      <w:r>
        <w:rPr>
          <w:noProof/>
        </w:rPr>
        <w:drawing>
          <wp:inline distT="0" distB="0" distL="0" distR="0" wp14:anchorId="1FB64D0E" wp14:editId="2CD69F55">
            <wp:extent cx="2695575" cy="1342286"/>
            <wp:effectExtent l="19050" t="19050" r="9525" b="1079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1725" cy="1360287"/>
                    </a:xfrm>
                    <a:prstGeom prst="rect">
                      <a:avLst/>
                    </a:prstGeom>
                    <a:ln>
                      <a:solidFill>
                        <a:schemeClr val="accent1"/>
                      </a:solidFill>
                    </a:ln>
                  </pic:spPr>
                </pic:pic>
              </a:graphicData>
            </a:graphic>
          </wp:inline>
        </w:drawing>
      </w:r>
    </w:p>
    <w:p w14:paraId="783F6B90" w14:textId="77777777" w:rsidR="004F213A" w:rsidRDefault="004F213A" w:rsidP="004F213A">
      <w:pPr>
        <w:pStyle w:val="Listeafsnit"/>
        <w:tabs>
          <w:tab w:val="left" w:pos="720"/>
        </w:tabs>
        <w:autoSpaceDE w:val="0"/>
        <w:autoSpaceDN w:val="0"/>
        <w:adjustRightInd w:val="0"/>
        <w:spacing w:after="0" w:line="240" w:lineRule="auto"/>
        <w:ind w:left="1440"/>
        <w:rPr>
          <w:rFonts w:cstheme="minorHAnsi"/>
          <w:color w:val="000000"/>
          <w:sz w:val="24"/>
          <w:szCs w:val="24"/>
          <w:lang w:val="en-US"/>
        </w:rPr>
      </w:pPr>
    </w:p>
    <w:p w14:paraId="5961521A" w14:textId="3173D3FC" w:rsidR="00F27D9C" w:rsidRDefault="004F213A" w:rsidP="004F213A">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lastRenderedPageBreak/>
        <w:t>P</w:t>
      </w:r>
      <w:r w:rsidR="00F27D9C" w:rsidRPr="0015366B">
        <w:rPr>
          <w:rFonts w:cstheme="minorHAnsi"/>
          <w:color w:val="000000"/>
          <w:sz w:val="24"/>
          <w:szCs w:val="24"/>
          <w:lang w:val="en-US"/>
        </w:rPr>
        <w:t>lanner tool to add various notes to the order</w:t>
      </w:r>
    </w:p>
    <w:p w14:paraId="077E4674" w14:textId="74073F43" w:rsidR="006D193D" w:rsidRPr="0015366B" w:rsidRDefault="006D193D" w:rsidP="006D193D">
      <w:pPr>
        <w:pStyle w:val="Listeafsnit"/>
        <w:numPr>
          <w:ilvl w:val="1"/>
          <w:numId w:val="1"/>
        </w:numPr>
        <w:tabs>
          <w:tab w:val="left" w:pos="720"/>
        </w:tabs>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Order, process notes can be added</w:t>
      </w:r>
    </w:p>
    <w:p w14:paraId="05978CBC" w14:textId="058377A0" w:rsidR="00F27D9C" w:rsidRDefault="00F27D9C" w:rsidP="00F27D9C">
      <w:pPr>
        <w:pStyle w:val="Listeafsnit"/>
        <w:numPr>
          <w:ilvl w:val="0"/>
          <w:numId w:val="1"/>
        </w:numPr>
        <w:tabs>
          <w:tab w:val="left" w:pos="720"/>
        </w:tabs>
        <w:autoSpaceDE w:val="0"/>
        <w:autoSpaceDN w:val="0"/>
        <w:adjustRightInd w:val="0"/>
        <w:spacing w:after="0" w:line="240" w:lineRule="auto"/>
        <w:rPr>
          <w:rFonts w:cstheme="minorHAnsi"/>
          <w:color w:val="000000"/>
          <w:sz w:val="24"/>
          <w:szCs w:val="24"/>
          <w:lang w:val="en-US"/>
        </w:rPr>
      </w:pPr>
      <w:r w:rsidRPr="0015366B">
        <w:rPr>
          <w:rFonts w:cstheme="minorHAnsi"/>
          <w:color w:val="000000"/>
          <w:sz w:val="24"/>
          <w:szCs w:val="24"/>
          <w:lang w:val="en-US"/>
        </w:rPr>
        <w:t xml:space="preserve">Assign or re-assign specific resources </w:t>
      </w:r>
      <w:r w:rsidR="006D193D">
        <w:rPr>
          <w:rFonts w:cstheme="minorHAnsi"/>
          <w:color w:val="000000"/>
          <w:sz w:val="24"/>
          <w:szCs w:val="24"/>
          <w:lang w:val="en-US"/>
        </w:rPr>
        <w:t>works this way:</w:t>
      </w:r>
      <w:r w:rsidR="00890583">
        <w:rPr>
          <w:rFonts w:cstheme="minorHAnsi"/>
          <w:color w:val="000000"/>
          <w:sz w:val="24"/>
          <w:szCs w:val="24"/>
          <w:lang w:val="en-US"/>
        </w:rPr>
        <w:t xml:space="preserve"> An order process is planned to be executed at work center 200. Now the planner wants to assign dedicated resources to perform this process. In the example below he selects the second process and assign 3 specific resources to do the job.</w:t>
      </w:r>
    </w:p>
    <w:p w14:paraId="251EC945" w14:textId="3E490FF3" w:rsidR="00890583" w:rsidRDefault="00890583" w:rsidP="00890583">
      <w:pPr>
        <w:pStyle w:val="Listeafsnit"/>
        <w:tabs>
          <w:tab w:val="left" w:pos="720"/>
        </w:tabs>
        <w:autoSpaceDE w:val="0"/>
        <w:autoSpaceDN w:val="0"/>
        <w:adjustRightInd w:val="0"/>
        <w:spacing w:after="0" w:line="240" w:lineRule="auto"/>
        <w:ind w:left="1440"/>
        <w:rPr>
          <w:rFonts w:cstheme="minorHAnsi"/>
          <w:color w:val="000000"/>
          <w:sz w:val="24"/>
          <w:szCs w:val="24"/>
          <w:lang w:val="en-US"/>
        </w:rPr>
      </w:pPr>
      <w:r>
        <w:rPr>
          <w:rFonts w:cstheme="minorHAnsi"/>
          <w:color w:val="000000"/>
          <w:sz w:val="24"/>
          <w:szCs w:val="24"/>
          <w:lang w:val="en-US"/>
        </w:rPr>
        <w:t xml:space="preserve">This is now handled the way that 3 parallel process steps are created – 1 for each resource assigned. </w:t>
      </w:r>
    </w:p>
    <w:p w14:paraId="0E4D4722" w14:textId="45AE933B" w:rsidR="006D193D" w:rsidRDefault="006D193D" w:rsidP="006D193D">
      <w:pPr>
        <w:tabs>
          <w:tab w:val="left" w:pos="720"/>
        </w:tabs>
        <w:autoSpaceDE w:val="0"/>
        <w:autoSpaceDN w:val="0"/>
        <w:adjustRightInd w:val="0"/>
        <w:spacing w:after="0" w:line="240" w:lineRule="auto"/>
        <w:rPr>
          <w:rFonts w:cstheme="minorHAnsi"/>
          <w:color w:val="000000"/>
          <w:sz w:val="24"/>
          <w:szCs w:val="24"/>
          <w:lang w:val="en-US"/>
        </w:rPr>
      </w:pPr>
    </w:p>
    <w:p w14:paraId="55531AE5" w14:textId="17622FC2" w:rsidR="006D193D" w:rsidRDefault="006D193D" w:rsidP="006D193D">
      <w:pPr>
        <w:tabs>
          <w:tab w:val="left" w:pos="720"/>
        </w:tabs>
        <w:autoSpaceDE w:val="0"/>
        <w:autoSpaceDN w:val="0"/>
        <w:adjustRightInd w:val="0"/>
        <w:spacing w:after="0" w:line="240" w:lineRule="auto"/>
        <w:jc w:val="center"/>
        <w:rPr>
          <w:rFonts w:cstheme="minorHAnsi"/>
          <w:color w:val="000000"/>
          <w:sz w:val="24"/>
          <w:szCs w:val="24"/>
          <w:lang w:val="en-US"/>
        </w:rPr>
      </w:pPr>
      <w:r>
        <w:rPr>
          <w:noProof/>
        </w:rPr>
        <w:drawing>
          <wp:inline distT="0" distB="0" distL="0" distR="0" wp14:anchorId="70200271" wp14:editId="219B2901">
            <wp:extent cx="4972050" cy="2048559"/>
            <wp:effectExtent l="19050" t="19050" r="19050" b="279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2955" cy="2057172"/>
                    </a:xfrm>
                    <a:prstGeom prst="rect">
                      <a:avLst/>
                    </a:prstGeom>
                    <a:ln>
                      <a:solidFill>
                        <a:schemeClr val="accent1"/>
                      </a:solidFill>
                    </a:ln>
                  </pic:spPr>
                </pic:pic>
              </a:graphicData>
            </a:graphic>
          </wp:inline>
        </w:drawing>
      </w:r>
    </w:p>
    <w:p w14:paraId="2CCEE0E5" w14:textId="2596C704" w:rsidR="006D193D" w:rsidRDefault="006D193D" w:rsidP="006D193D">
      <w:pPr>
        <w:tabs>
          <w:tab w:val="left" w:pos="720"/>
        </w:tabs>
        <w:autoSpaceDE w:val="0"/>
        <w:autoSpaceDN w:val="0"/>
        <w:adjustRightInd w:val="0"/>
        <w:spacing w:after="0" w:line="240" w:lineRule="auto"/>
        <w:rPr>
          <w:rFonts w:cstheme="minorHAnsi"/>
          <w:color w:val="000000"/>
          <w:sz w:val="24"/>
          <w:szCs w:val="24"/>
          <w:lang w:val="en-US"/>
        </w:rPr>
      </w:pPr>
    </w:p>
    <w:p w14:paraId="245DB30E" w14:textId="5656BAD7" w:rsidR="006D193D" w:rsidRPr="006D193D" w:rsidRDefault="006D193D" w:rsidP="006D193D">
      <w:pPr>
        <w:tabs>
          <w:tab w:val="left" w:pos="720"/>
        </w:tabs>
        <w:autoSpaceDE w:val="0"/>
        <w:autoSpaceDN w:val="0"/>
        <w:adjustRightInd w:val="0"/>
        <w:spacing w:after="0" w:line="240" w:lineRule="auto"/>
        <w:jc w:val="center"/>
        <w:rPr>
          <w:rFonts w:cstheme="minorHAnsi"/>
          <w:color w:val="000000"/>
          <w:sz w:val="24"/>
          <w:szCs w:val="24"/>
          <w:lang w:val="en-US"/>
        </w:rPr>
      </w:pPr>
      <w:r w:rsidRPr="006D193D">
        <w:rPr>
          <w:noProof/>
        </w:rPr>
        <w:drawing>
          <wp:inline distT="0" distB="0" distL="0" distR="0" wp14:anchorId="584AA345" wp14:editId="7D30E64C">
            <wp:extent cx="4943475" cy="2192199"/>
            <wp:effectExtent l="19050" t="19050" r="9525" b="177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6963" cy="2202615"/>
                    </a:xfrm>
                    <a:prstGeom prst="rect">
                      <a:avLst/>
                    </a:prstGeom>
                    <a:ln>
                      <a:solidFill>
                        <a:schemeClr val="accent1"/>
                      </a:solidFill>
                    </a:ln>
                  </pic:spPr>
                </pic:pic>
              </a:graphicData>
            </a:graphic>
          </wp:inline>
        </w:drawing>
      </w:r>
    </w:p>
    <w:p w14:paraId="76AAFE0B" w14:textId="77777777" w:rsidR="00F27D9C" w:rsidRPr="0015366B" w:rsidRDefault="00F27D9C">
      <w:pPr>
        <w:rPr>
          <w:rFonts w:cstheme="minorHAnsi"/>
          <w:sz w:val="24"/>
          <w:szCs w:val="24"/>
          <w:lang w:val="en-US"/>
        </w:rPr>
      </w:pPr>
    </w:p>
    <w:p w14:paraId="693FA51D" w14:textId="45280F4D" w:rsidR="00721BC6" w:rsidRDefault="00721BC6">
      <w:pPr>
        <w:rPr>
          <w:rFonts w:cstheme="minorHAnsi"/>
          <w:sz w:val="24"/>
          <w:szCs w:val="24"/>
          <w:lang w:val="en-US"/>
        </w:rPr>
      </w:pPr>
      <w:r>
        <w:rPr>
          <w:rFonts w:cstheme="minorHAnsi"/>
          <w:sz w:val="24"/>
          <w:szCs w:val="24"/>
          <w:lang w:val="en-US"/>
        </w:rPr>
        <w:br w:type="page"/>
      </w:r>
    </w:p>
    <w:p w14:paraId="66FA4B7E" w14:textId="5F075787" w:rsidR="00F27D9C" w:rsidRDefault="0015366B" w:rsidP="0015366B">
      <w:pPr>
        <w:pStyle w:val="Listeafsnit"/>
        <w:numPr>
          <w:ilvl w:val="0"/>
          <w:numId w:val="8"/>
        </w:numPr>
        <w:rPr>
          <w:rFonts w:cstheme="minorHAnsi"/>
          <w:b/>
          <w:bCs/>
          <w:sz w:val="36"/>
          <w:szCs w:val="36"/>
          <w:lang w:val="en-US"/>
        </w:rPr>
      </w:pPr>
      <w:r w:rsidRPr="00721BC6">
        <w:rPr>
          <w:rFonts w:cstheme="minorHAnsi"/>
          <w:b/>
          <w:bCs/>
          <w:sz w:val="36"/>
          <w:szCs w:val="36"/>
          <w:lang w:val="en-US"/>
        </w:rPr>
        <w:lastRenderedPageBreak/>
        <w:t xml:space="preserve">Performing </w:t>
      </w:r>
      <w:r w:rsidR="004F213A">
        <w:rPr>
          <w:rFonts w:cstheme="minorHAnsi"/>
          <w:b/>
          <w:bCs/>
          <w:sz w:val="36"/>
          <w:szCs w:val="36"/>
          <w:lang w:val="en-US"/>
        </w:rPr>
        <w:t xml:space="preserve">resource </w:t>
      </w:r>
      <w:r w:rsidRPr="00721BC6">
        <w:rPr>
          <w:rFonts w:cstheme="minorHAnsi"/>
          <w:b/>
          <w:bCs/>
          <w:sz w:val="36"/>
          <w:szCs w:val="36"/>
          <w:lang w:val="en-US"/>
        </w:rPr>
        <w:t>q</w:t>
      </w:r>
      <w:r w:rsidR="00F27D9C" w:rsidRPr="00721BC6">
        <w:rPr>
          <w:rFonts w:cstheme="minorHAnsi"/>
          <w:b/>
          <w:bCs/>
          <w:sz w:val="36"/>
          <w:szCs w:val="36"/>
          <w:lang w:val="en-US"/>
        </w:rPr>
        <w:t>ueue monitoring</w:t>
      </w:r>
    </w:p>
    <w:p w14:paraId="0D28FF0D" w14:textId="77777777" w:rsidR="00721BC6" w:rsidRPr="00721BC6" w:rsidRDefault="00721BC6" w:rsidP="00721BC6">
      <w:pPr>
        <w:pStyle w:val="Listeafsnit"/>
        <w:rPr>
          <w:rFonts w:cstheme="minorHAnsi"/>
          <w:b/>
          <w:bCs/>
          <w:sz w:val="36"/>
          <w:szCs w:val="36"/>
          <w:lang w:val="en-US"/>
        </w:rPr>
      </w:pPr>
    </w:p>
    <w:p w14:paraId="58CE888A" w14:textId="431EC719" w:rsidR="00F27D9C" w:rsidRDefault="00891C5A" w:rsidP="00F27D9C">
      <w:pPr>
        <w:pStyle w:val="Listeafsnit"/>
        <w:numPr>
          <w:ilvl w:val="0"/>
          <w:numId w:val="6"/>
        </w:numPr>
        <w:rPr>
          <w:rFonts w:cstheme="minorHAnsi"/>
          <w:sz w:val="24"/>
          <w:szCs w:val="24"/>
          <w:lang w:val="en-US"/>
        </w:rPr>
      </w:pPr>
      <w:r>
        <w:rPr>
          <w:rFonts w:cstheme="minorHAnsi"/>
          <w:sz w:val="24"/>
          <w:szCs w:val="24"/>
          <w:lang w:val="en-US"/>
        </w:rPr>
        <w:t>You can c</w:t>
      </w:r>
      <w:r w:rsidR="00F27D9C" w:rsidRPr="0015366B">
        <w:rPr>
          <w:rFonts w:cstheme="minorHAnsi"/>
          <w:sz w:val="24"/>
          <w:szCs w:val="24"/>
          <w:lang w:val="en-US"/>
        </w:rPr>
        <w:t xml:space="preserve">lick on Cap% </w:t>
      </w:r>
      <w:r w:rsidR="002C310A">
        <w:rPr>
          <w:rFonts w:cstheme="minorHAnsi"/>
          <w:sz w:val="24"/>
          <w:szCs w:val="24"/>
          <w:lang w:val="en-US"/>
        </w:rPr>
        <w:t xml:space="preserve">(Capacity load %) </w:t>
      </w:r>
      <w:r w:rsidR="00F27D9C" w:rsidRPr="0015366B">
        <w:rPr>
          <w:rFonts w:cstheme="minorHAnsi"/>
          <w:sz w:val="24"/>
          <w:szCs w:val="24"/>
          <w:lang w:val="en-US"/>
        </w:rPr>
        <w:t xml:space="preserve">to see </w:t>
      </w:r>
      <w:r>
        <w:rPr>
          <w:rFonts w:cstheme="minorHAnsi"/>
          <w:sz w:val="24"/>
          <w:szCs w:val="24"/>
          <w:lang w:val="en-US"/>
        </w:rPr>
        <w:t xml:space="preserve">the actual </w:t>
      </w:r>
      <w:r w:rsidR="00F27D9C" w:rsidRPr="0015366B">
        <w:rPr>
          <w:rFonts w:cstheme="minorHAnsi"/>
          <w:sz w:val="24"/>
          <w:szCs w:val="24"/>
          <w:lang w:val="en-US"/>
        </w:rPr>
        <w:t xml:space="preserve">queue </w:t>
      </w:r>
      <w:r>
        <w:rPr>
          <w:rFonts w:cstheme="minorHAnsi"/>
          <w:sz w:val="24"/>
          <w:szCs w:val="24"/>
          <w:lang w:val="en-US"/>
        </w:rPr>
        <w:t xml:space="preserve">load including a forecast for future </w:t>
      </w:r>
      <w:r w:rsidR="00F27D9C" w:rsidRPr="0015366B">
        <w:rPr>
          <w:rFonts w:cstheme="minorHAnsi"/>
          <w:sz w:val="24"/>
          <w:szCs w:val="24"/>
          <w:lang w:val="en-US"/>
        </w:rPr>
        <w:t>built up</w:t>
      </w:r>
      <w:r>
        <w:rPr>
          <w:rFonts w:cstheme="minorHAnsi"/>
          <w:sz w:val="24"/>
          <w:szCs w:val="24"/>
          <w:lang w:val="en-US"/>
        </w:rPr>
        <w:t xml:space="preserve"> or </w:t>
      </w:r>
      <w:r w:rsidR="00F27D9C" w:rsidRPr="0015366B">
        <w:rPr>
          <w:rFonts w:cstheme="minorHAnsi"/>
          <w:sz w:val="24"/>
          <w:szCs w:val="24"/>
          <w:lang w:val="en-US"/>
        </w:rPr>
        <w:t>down</w:t>
      </w:r>
      <w:r w:rsidR="005F03F6">
        <w:rPr>
          <w:rFonts w:cstheme="minorHAnsi"/>
          <w:sz w:val="24"/>
          <w:szCs w:val="24"/>
          <w:lang w:val="en-US"/>
        </w:rPr>
        <w:t xml:space="preserve"> at the chosen resource.</w:t>
      </w:r>
    </w:p>
    <w:p w14:paraId="629B32D6" w14:textId="3316E90A" w:rsidR="005F03F6" w:rsidRPr="0015366B" w:rsidRDefault="005F03F6" w:rsidP="00F27D9C">
      <w:pPr>
        <w:pStyle w:val="Listeafsnit"/>
        <w:numPr>
          <w:ilvl w:val="0"/>
          <w:numId w:val="6"/>
        </w:numPr>
        <w:rPr>
          <w:rFonts w:cstheme="minorHAnsi"/>
          <w:sz w:val="24"/>
          <w:szCs w:val="24"/>
          <w:lang w:val="en-US"/>
        </w:rPr>
      </w:pPr>
      <w:r>
        <w:rPr>
          <w:rFonts w:cstheme="minorHAnsi"/>
          <w:sz w:val="24"/>
          <w:szCs w:val="24"/>
          <w:lang w:val="en-US"/>
        </w:rPr>
        <w:t>Drill down capabilities with view by day, week, month etc. and see load by period or accumulated is available.</w:t>
      </w:r>
    </w:p>
    <w:p w14:paraId="1383C63A" w14:textId="10F6E766" w:rsidR="00047021" w:rsidRDefault="00F27D9C">
      <w:pPr>
        <w:rPr>
          <w:lang w:val="en-US"/>
        </w:rPr>
      </w:pPr>
      <w:r>
        <w:rPr>
          <w:noProof/>
          <w:lang w:val="en-US"/>
        </w:rPr>
        <w:drawing>
          <wp:inline distT="0" distB="0" distL="0" distR="0" wp14:anchorId="6D8515BD" wp14:editId="00B18FF4">
            <wp:extent cx="6120130" cy="3120390"/>
            <wp:effectExtent l="19050" t="19050" r="13970" b="2286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120390"/>
                    </a:xfrm>
                    <a:prstGeom prst="rect">
                      <a:avLst/>
                    </a:prstGeom>
                    <a:ln>
                      <a:solidFill>
                        <a:schemeClr val="accent1"/>
                      </a:solidFill>
                    </a:ln>
                  </pic:spPr>
                </pic:pic>
              </a:graphicData>
            </a:graphic>
          </wp:inline>
        </w:drawing>
      </w:r>
    </w:p>
    <w:p w14:paraId="6B17E175" w14:textId="0E31488F" w:rsidR="005F03F6" w:rsidRDefault="005F03F6">
      <w:pPr>
        <w:rPr>
          <w:lang w:val="en-US"/>
        </w:rPr>
      </w:pPr>
    </w:p>
    <w:p w14:paraId="776251BA" w14:textId="11E652B2" w:rsidR="005F03F6" w:rsidRDefault="005F03F6">
      <w:pPr>
        <w:rPr>
          <w:lang w:val="en-US"/>
        </w:rPr>
      </w:pPr>
    </w:p>
    <w:p w14:paraId="4BFF2F89" w14:textId="17CF6F71" w:rsidR="005F03F6" w:rsidRDefault="005F03F6">
      <w:pPr>
        <w:rPr>
          <w:lang w:val="en-US"/>
        </w:rPr>
      </w:pPr>
    </w:p>
    <w:p w14:paraId="6956C4A7" w14:textId="6D766A40" w:rsidR="008B1BA7" w:rsidRDefault="008B1BA7">
      <w:pPr>
        <w:rPr>
          <w:lang w:val="en-US"/>
        </w:rPr>
      </w:pPr>
      <w:r>
        <w:rPr>
          <w:lang w:val="en-US"/>
        </w:rPr>
        <w:br w:type="page"/>
      </w:r>
    </w:p>
    <w:p w14:paraId="72D71434" w14:textId="124AB670" w:rsidR="005F03F6" w:rsidRDefault="005F03F6">
      <w:pPr>
        <w:rPr>
          <w:lang w:val="en-US"/>
        </w:rPr>
      </w:pPr>
    </w:p>
    <w:p w14:paraId="38754FD0" w14:textId="0783A91F" w:rsidR="008B1BA7" w:rsidRDefault="008B1BA7">
      <w:pPr>
        <w:rPr>
          <w:lang w:val="en-US"/>
        </w:rPr>
      </w:pPr>
    </w:p>
    <w:p w14:paraId="593DFF72" w14:textId="3A7D9ACC" w:rsidR="008B1BA7" w:rsidRDefault="008B1BA7">
      <w:pPr>
        <w:rPr>
          <w:lang w:val="en-US"/>
        </w:rPr>
      </w:pPr>
    </w:p>
    <w:p w14:paraId="0A690689" w14:textId="77777777" w:rsidR="008B1BA7" w:rsidRPr="00721BC6" w:rsidRDefault="008B1BA7" w:rsidP="008B1BA7">
      <w:pPr>
        <w:jc w:val="center"/>
        <w:rPr>
          <w:rFonts w:ascii="Arial" w:hAnsi="Arial" w:cs="Arial"/>
          <w:b/>
          <w:bCs/>
          <w:color w:val="000000"/>
          <w:sz w:val="44"/>
          <w:szCs w:val="44"/>
          <w:lang w:val="en-US"/>
        </w:rPr>
      </w:pPr>
      <w:bookmarkStart w:id="2" w:name="_Hlk53749080"/>
      <w:r w:rsidRPr="00721BC6">
        <w:rPr>
          <w:rFonts w:ascii="Arial" w:hAnsi="Arial" w:cs="Arial"/>
          <w:b/>
          <w:bCs/>
          <w:color w:val="000000"/>
          <w:sz w:val="44"/>
          <w:szCs w:val="44"/>
          <w:lang w:val="en-US"/>
        </w:rPr>
        <w:t>ShopFloor solution</w:t>
      </w:r>
    </w:p>
    <w:p w14:paraId="7FA84A8A" w14:textId="672C222E" w:rsidR="008B1BA7" w:rsidRDefault="008B1BA7" w:rsidP="008B1BA7">
      <w:pPr>
        <w:jc w:val="center"/>
        <w:rPr>
          <w:rFonts w:ascii="Arial" w:hAnsi="Arial" w:cs="Arial"/>
          <w:color w:val="000000"/>
          <w:sz w:val="36"/>
          <w:szCs w:val="36"/>
          <w:lang w:val="en-US"/>
        </w:rPr>
      </w:pPr>
      <w:r w:rsidRPr="008B1BA7">
        <w:rPr>
          <w:rFonts w:ascii="Arial" w:hAnsi="Arial" w:cs="Arial"/>
          <w:color w:val="000000"/>
          <w:sz w:val="36"/>
          <w:szCs w:val="36"/>
          <w:lang w:val="en-US"/>
        </w:rPr>
        <w:t xml:space="preserve">The </w:t>
      </w:r>
      <w:r>
        <w:rPr>
          <w:rFonts w:ascii="Arial" w:hAnsi="Arial" w:cs="Arial"/>
          <w:color w:val="000000"/>
          <w:sz w:val="36"/>
          <w:szCs w:val="36"/>
          <w:lang w:val="en-US"/>
        </w:rPr>
        <w:t>Operator Execution Part</w:t>
      </w:r>
    </w:p>
    <w:p w14:paraId="23283D6B" w14:textId="59C8EB44" w:rsidR="001B7D5D" w:rsidRDefault="001B7D5D" w:rsidP="008B1BA7">
      <w:pPr>
        <w:jc w:val="center"/>
        <w:rPr>
          <w:rFonts w:ascii="Arial" w:hAnsi="Arial" w:cs="Arial"/>
          <w:color w:val="000000"/>
          <w:sz w:val="36"/>
          <w:szCs w:val="36"/>
          <w:lang w:val="en-US"/>
        </w:rPr>
      </w:pPr>
    </w:p>
    <w:p w14:paraId="57D24A02" w14:textId="30FE2A9D" w:rsidR="001B7D5D" w:rsidRDefault="001B7D5D" w:rsidP="001B7D5D">
      <w:pPr>
        <w:jc w:val="center"/>
        <w:rPr>
          <w:rFonts w:ascii="Arial" w:hAnsi="Arial" w:cs="Arial"/>
          <w:color w:val="000000"/>
          <w:sz w:val="36"/>
          <w:szCs w:val="36"/>
          <w:lang w:val="en-US"/>
        </w:rPr>
      </w:pPr>
      <w:r>
        <w:rPr>
          <w:rFonts w:ascii="Arial" w:hAnsi="Arial" w:cs="Arial"/>
          <w:color w:val="000000"/>
          <w:sz w:val="36"/>
          <w:szCs w:val="36"/>
          <w:lang w:val="en-US"/>
        </w:rPr>
        <w:t xml:space="preserve">The operator tool </w:t>
      </w:r>
    </w:p>
    <w:bookmarkEnd w:id="2"/>
    <w:p w14:paraId="6F8E1522" w14:textId="38CDBEF3" w:rsidR="001B7D5D" w:rsidRDefault="001B7D5D" w:rsidP="008B1BA7">
      <w:pPr>
        <w:jc w:val="center"/>
        <w:rPr>
          <w:rFonts w:ascii="Arial" w:hAnsi="Arial" w:cs="Arial"/>
          <w:color w:val="000000"/>
          <w:sz w:val="36"/>
          <w:szCs w:val="36"/>
          <w:lang w:val="en-US"/>
        </w:rPr>
      </w:pPr>
    </w:p>
    <w:p w14:paraId="48234505" w14:textId="4595F437" w:rsidR="001B7D5D" w:rsidRDefault="001B7D5D" w:rsidP="008B1BA7">
      <w:pPr>
        <w:jc w:val="center"/>
        <w:rPr>
          <w:rFonts w:ascii="Arial" w:hAnsi="Arial" w:cs="Arial"/>
          <w:color w:val="000000"/>
          <w:sz w:val="36"/>
          <w:szCs w:val="36"/>
          <w:lang w:val="en-US"/>
        </w:rPr>
      </w:pPr>
      <w:r>
        <w:rPr>
          <w:rFonts w:ascii="Arial" w:hAnsi="Arial" w:cs="Arial"/>
          <w:color w:val="000000"/>
          <w:sz w:val="36"/>
          <w:szCs w:val="36"/>
          <w:lang w:val="en-US"/>
        </w:rPr>
        <w:t>Answers the important question:</w:t>
      </w:r>
    </w:p>
    <w:p w14:paraId="2083CF97" w14:textId="7BBF9CC2" w:rsidR="001B7D5D" w:rsidRDefault="001B7D5D" w:rsidP="008B1BA7">
      <w:pPr>
        <w:jc w:val="center"/>
        <w:rPr>
          <w:rFonts w:ascii="Arial" w:hAnsi="Arial" w:cs="Arial"/>
          <w:color w:val="000000"/>
          <w:sz w:val="36"/>
          <w:szCs w:val="36"/>
          <w:lang w:val="en-US"/>
        </w:rPr>
      </w:pPr>
    </w:p>
    <w:p w14:paraId="3CDA4577" w14:textId="77777777" w:rsidR="001B7D5D" w:rsidRDefault="001B7D5D" w:rsidP="001B7D5D">
      <w:pPr>
        <w:jc w:val="center"/>
        <w:rPr>
          <w:rFonts w:ascii="Arial" w:hAnsi="Arial" w:cs="Arial"/>
          <w:color w:val="000000"/>
          <w:sz w:val="36"/>
          <w:szCs w:val="36"/>
          <w:lang w:val="en-US"/>
        </w:rPr>
      </w:pPr>
      <w:r w:rsidRPr="001B7D5D">
        <w:rPr>
          <w:rFonts w:ascii="Arial" w:hAnsi="Arial" w:cs="Arial"/>
          <w:i/>
          <w:iCs/>
          <w:color w:val="000000"/>
          <w:sz w:val="36"/>
          <w:szCs w:val="36"/>
          <w:lang w:val="en-US"/>
        </w:rPr>
        <w:t>“What shall I work on as the next”</w:t>
      </w:r>
      <w:r w:rsidRPr="001B7D5D">
        <w:rPr>
          <w:rFonts w:ascii="Arial" w:hAnsi="Arial" w:cs="Arial"/>
          <w:color w:val="000000"/>
          <w:sz w:val="36"/>
          <w:szCs w:val="36"/>
          <w:lang w:val="en-US"/>
        </w:rPr>
        <w:t xml:space="preserve"> </w:t>
      </w:r>
    </w:p>
    <w:p w14:paraId="525F46B0" w14:textId="54257A86" w:rsidR="001B7D5D" w:rsidRDefault="001B7D5D" w:rsidP="001B7D5D">
      <w:pPr>
        <w:jc w:val="center"/>
        <w:rPr>
          <w:rFonts w:ascii="Arial" w:hAnsi="Arial" w:cs="Arial"/>
          <w:color w:val="000000"/>
          <w:sz w:val="36"/>
          <w:szCs w:val="36"/>
          <w:lang w:val="en-US"/>
        </w:rPr>
      </w:pPr>
      <w:r>
        <w:rPr>
          <w:rFonts w:ascii="Arial" w:hAnsi="Arial" w:cs="Arial"/>
          <w:color w:val="000000"/>
          <w:sz w:val="36"/>
          <w:szCs w:val="36"/>
          <w:lang w:val="en-US"/>
        </w:rPr>
        <w:t xml:space="preserve">with all information </w:t>
      </w:r>
    </w:p>
    <w:p w14:paraId="2C27B39E" w14:textId="51E56251" w:rsidR="001B7D5D" w:rsidRDefault="001B7D5D" w:rsidP="001B7D5D">
      <w:pPr>
        <w:jc w:val="center"/>
        <w:rPr>
          <w:rFonts w:ascii="Arial" w:hAnsi="Arial" w:cs="Arial"/>
          <w:color w:val="000000"/>
          <w:sz w:val="36"/>
          <w:szCs w:val="36"/>
          <w:lang w:val="en-US"/>
        </w:rPr>
      </w:pPr>
      <w:r>
        <w:rPr>
          <w:rFonts w:ascii="Arial" w:hAnsi="Arial" w:cs="Arial"/>
          <w:color w:val="000000"/>
          <w:sz w:val="36"/>
          <w:szCs w:val="36"/>
          <w:lang w:val="en-US"/>
        </w:rPr>
        <w:t>in one handy place.</w:t>
      </w:r>
    </w:p>
    <w:p w14:paraId="67F98EB9" w14:textId="6BE52C1E" w:rsidR="001338F9" w:rsidRDefault="001338F9" w:rsidP="001B7D5D">
      <w:pPr>
        <w:jc w:val="center"/>
        <w:rPr>
          <w:rFonts w:ascii="Arial" w:hAnsi="Arial" w:cs="Arial"/>
          <w:color w:val="000000"/>
          <w:sz w:val="36"/>
          <w:szCs w:val="36"/>
          <w:lang w:val="en-US"/>
        </w:rPr>
      </w:pPr>
    </w:p>
    <w:p w14:paraId="51DA5DBA" w14:textId="6DF6E30F" w:rsidR="001338F9" w:rsidRDefault="001338F9" w:rsidP="001B7D5D">
      <w:pPr>
        <w:jc w:val="center"/>
        <w:rPr>
          <w:rFonts w:ascii="Arial" w:hAnsi="Arial" w:cs="Arial"/>
          <w:color w:val="000000"/>
          <w:sz w:val="36"/>
          <w:szCs w:val="36"/>
          <w:lang w:val="en-US"/>
        </w:rPr>
      </w:pPr>
      <w:r>
        <w:rPr>
          <w:rFonts w:ascii="Arial" w:hAnsi="Arial" w:cs="Arial"/>
          <w:noProof/>
          <w:color w:val="000000"/>
          <w:sz w:val="36"/>
          <w:szCs w:val="36"/>
          <w:lang w:val="en-US"/>
        </w:rPr>
        <w:drawing>
          <wp:inline distT="0" distB="0" distL="0" distR="0" wp14:anchorId="65D82104" wp14:editId="1BAA43C7">
            <wp:extent cx="4474845" cy="2517775"/>
            <wp:effectExtent l="0" t="0" r="190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4845" cy="2517775"/>
                    </a:xfrm>
                    <a:prstGeom prst="rect">
                      <a:avLst/>
                    </a:prstGeom>
                    <a:noFill/>
                  </pic:spPr>
                </pic:pic>
              </a:graphicData>
            </a:graphic>
          </wp:inline>
        </w:drawing>
      </w:r>
    </w:p>
    <w:p w14:paraId="00EDB491" w14:textId="2CBB1384" w:rsidR="001B7D5D" w:rsidRDefault="001B7D5D" w:rsidP="008B1BA7">
      <w:pPr>
        <w:jc w:val="center"/>
        <w:rPr>
          <w:i/>
          <w:iCs/>
          <w:lang w:val="en-US"/>
        </w:rPr>
      </w:pPr>
    </w:p>
    <w:p w14:paraId="1FE88439" w14:textId="36254D4F" w:rsidR="001338F9" w:rsidRDefault="001338F9" w:rsidP="008B1BA7">
      <w:pPr>
        <w:jc w:val="center"/>
        <w:rPr>
          <w:i/>
          <w:iCs/>
          <w:lang w:val="en-US"/>
        </w:rPr>
      </w:pPr>
    </w:p>
    <w:p w14:paraId="501397EE" w14:textId="1AB86333" w:rsidR="001338F9" w:rsidRDefault="001338F9" w:rsidP="008B1BA7">
      <w:pPr>
        <w:jc w:val="center"/>
        <w:rPr>
          <w:i/>
          <w:iCs/>
          <w:lang w:val="en-US"/>
        </w:rPr>
      </w:pPr>
    </w:p>
    <w:p w14:paraId="2EC257EC" w14:textId="6A5CA9DB" w:rsidR="001338F9" w:rsidRDefault="001338F9" w:rsidP="008B1BA7">
      <w:pPr>
        <w:jc w:val="center"/>
        <w:rPr>
          <w:i/>
          <w:iCs/>
          <w:lang w:val="en-US"/>
        </w:rPr>
      </w:pPr>
    </w:p>
    <w:p w14:paraId="7FED3782" w14:textId="77777777" w:rsidR="00433266" w:rsidRPr="001B7D5D" w:rsidRDefault="00433266" w:rsidP="008B1BA7">
      <w:pPr>
        <w:jc w:val="center"/>
        <w:rPr>
          <w:i/>
          <w:iCs/>
          <w:lang w:val="en-US"/>
        </w:rPr>
      </w:pPr>
    </w:p>
    <w:p w14:paraId="204DB56B" w14:textId="39AD169D" w:rsidR="008B1BA7" w:rsidRPr="00E3021A" w:rsidRDefault="00E3021A" w:rsidP="00E3021A">
      <w:pPr>
        <w:pStyle w:val="Listeafsnit"/>
        <w:numPr>
          <w:ilvl w:val="0"/>
          <w:numId w:val="10"/>
        </w:numPr>
        <w:rPr>
          <w:b/>
          <w:bCs/>
          <w:sz w:val="36"/>
          <w:szCs w:val="36"/>
          <w:lang w:val="en-US"/>
        </w:rPr>
      </w:pPr>
      <w:r w:rsidRPr="00E3021A">
        <w:rPr>
          <w:b/>
          <w:bCs/>
          <w:sz w:val="36"/>
          <w:szCs w:val="36"/>
          <w:lang w:val="en-US"/>
        </w:rPr>
        <w:lastRenderedPageBreak/>
        <w:t>Working with the operator terminal</w:t>
      </w:r>
    </w:p>
    <w:p w14:paraId="40495BF4" w14:textId="77777777" w:rsidR="00E3021A" w:rsidRPr="00E3021A" w:rsidRDefault="00E3021A" w:rsidP="00E3021A">
      <w:pPr>
        <w:pStyle w:val="Listeafsnit"/>
        <w:rPr>
          <w:lang w:val="en-US"/>
        </w:rPr>
      </w:pPr>
    </w:p>
    <w:p w14:paraId="12F37AB1" w14:textId="2E76696E" w:rsidR="0078760A" w:rsidRDefault="0078760A" w:rsidP="00E3021A">
      <w:pPr>
        <w:pStyle w:val="Listeafsnit"/>
        <w:numPr>
          <w:ilvl w:val="1"/>
          <w:numId w:val="10"/>
        </w:numPr>
        <w:rPr>
          <w:lang w:val="en-US"/>
        </w:rPr>
      </w:pPr>
      <w:r>
        <w:rPr>
          <w:lang w:val="en-US"/>
        </w:rPr>
        <w:t xml:space="preserve">The operator terminal is a solution which runs on a PC or a tablet. If the device is </w:t>
      </w:r>
      <w:r w:rsidR="00096C49">
        <w:rPr>
          <w:lang w:val="en-US"/>
        </w:rPr>
        <w:t>soft touch</w:t>
      </w:r>
      <w:r>
        <w:rPr>
          <w:lang w:val="en-US"/>
        </w:rPr>
        <w:t xml:space="preserve"> </w:t>
      </w:r>
      <w:r w:rsidR="00096C49">
        <w:rPr>
          <w:lang w:val="en-US"/>
        </w:rPr>
        <w:t xml:space="preserve">device, </w:t>
      </w:r>
      <w:r>
        <w:rPr>
          <w:lang w:val="en-US"/>
        </w:rPr>
        <w:t xml:space="preserve">it can be operated just with the fingers. </w:t>
      </w:r>
      <w:r w:rsidR="00096C49">
        <w:rPr>
          <w:lang w:val="en-US"/>
        </w:rPr>
        <w:t>Also,</w:t>
      </w:r>
      <w:r>
        <w:rPr>
          <w:lang w:val="en-US"/>
        </w:rPr>
        <w:t xml:space="preserve"> the terminal can be operated just with the use and reading of various QR-codes</w:t>
      </w:r>
      <w:r w:rsidR="00096C49">
        <w:rPr>
          <w:lang w:val="en-US"/>
        </w:rPr>
        <w:t>.</w:t>
      </w:r>
    </w:p>
    <w:p w14:paraId="0FB765F9" w14:textId="1CB3EDDE" w:rsidR="00096C49" w:rsidRDefault="00096C49" w:rsidP="00E3021A">
      <w:pPr>
        <w:pStyle w:val="Listeafsnit"/>
        <w:numPr>
          <w:ilvl w:val="1"/>
          <w:numId w:val="10"/>
        </w:numPr>
        <w:rPr>
          <w:lang w:val="en-US"/>
        </w:rPr>
      </w:pPr>
      <w:r>
        <w:rPr>
          <w:lang w:val="en-US"/>
        </w:rPr>
        <w:t>The terminal reflects all the things the planner has done, so the operator just must follow what’s on the screen.</w:t>
      </w:r>
    </w:p>
    <w:p w14:paraId="78984B8A" w14:textId="0C9A52D6" w:rsidR="00096C49" w:rsidRDefault="00096C49" w:rsidP="00E3021A">
      <w:pPr>
        <w:pStyle w:val="Listeafsnit"/>
        <w:numPr>
          <w:ilvl w:val="1"/>
          <w:numId w:val="10"/>
        </w:numPr>
        <w:rPr>
          <w:lang w:val="en-US"/>
        </w:rPr>
      </w:pPr>
      <w:r>
        <w:rPr>
          <w:lang w:val="en-US"/>
        </w:rPr>
        <w:t xml:space="preserve">That is according to bullet 1 – Select the proper resource, according to bullet 2- Select the first line in Waiting, and bullet </w:t>
      </w:r>
      <w:r w:rsidR="00433266">
        <w:rPr>
          <w:lang w:val="en-US"/>
        </w:rPr>
        <w:t>3 -</w:t>
      </w:r>
      <w:r>
        <w:rPr>
          <w:lang w:val="en-US"/>
        </w:rPr>
        <w:t xml:space="preserve"> click on all the dark-blue buttons to see further information (Dark blue buttons means there are underlying information for the execution of the job.</w:t>
      </w:r>
    </w:p>
    <w:p w14:paraId="1A6D7CDE" w14:textId="462EE296" w:rsidR="00096C49" w:rsidRDefault="00096C49" w:rsidP="00E3021A">
      <w:pPr>
        <w:pStyle w:val="Listeafsnit"/>
        <w:numPr>
          <w:ilvl w:val="2"/>
          <w:numId w:val="10"/>
        </w:numPr>
        <w:rPr>
          <w:lang w:val="en-US"/>
        </w:rPr>
      </w:pPr>
      <w:r>
        <w:rPr>
          <w:lang w:val="en-US"/>
        </w:rPr>
        <w:t xml:space="preserve">Underlying </w:t>
      </w:r>
      <w:r w:rsidR="00433266">
        <w:rPr>
          <w:lang w:val="en-US"/>
        </w:rPr>
        <w:t>information (</w:t>
      </w:r>
      <w:r w:rsidR="00664066">
        <w:rPr>
          <w:lang w:val="en-US"/>
        </w:rPr>
        <w:t xml:space="preserve">Bullet 3) </w:t>
      </w:r>
      <w:r>
        <w:rPr>
          <w:lang w:val="en-US"/>
        </w:rPr>
        <w:t xml:space="preserve"> is: </w:t>
      </w:r>
    </w:p>
    <w:p w14:paraId="53A9B1B6" w14:textId="5125FDA2" w:rsidR="00096C49" w:rsidRDefault="00096C49" w:rsidP="007A75BC">
      <w:pPr>
        <w:pStyle w:val="Listeafsnit"/>
        <w:numPr>
          <w:ilvl w:val="3"/>
          <w:numId w:val="13"/>
        </w:numPr>
        <w:rPr>
          <w:lang w:val="en-US"/>
        </w:rPr>
      </w:pPr>
      <w:r>
        <w:rPr>
          <w:lang w:val="en-US"/>
        </w:rPr>
        <w:t>Have a look at the order bill of material and see if there any component shortages.</w:t>
      </w:r>
    </w:p>
    <w:p w14:paraId="1F4C0997" w14:textId="0340401C" w:rsidR="00096C49" w:rsidRDefault="00096C49" w:rsidP="007A75BC">
      <w:pPr>
        <w:pStyle w:val="Listeafsnit"/>
        <w:numPr>
          <w:ilvl w:val="3"/>
          <w:numId w:val="13"/>
        </w:numPr>
        <w:rPr>
          <w:lang w:val="en-US"/>
        </w:rPr>
      </w:pPr>
      <w:r>
        <w:rPr>
          <w:lang w:val="en-US"/>
        </w:rPr>
        <w:t>Have a look at the order routing to get the overview og the process.</w:t>
      </w:r>
    </w:p>
    <w:p w14:paraId="52E82040" w14:textId="43DDA204" w:rsidR="00096C49" w:rsidRDefault="00096C49" w:rsidP="007A75BC">
      <w:pPr>
        <w:pStyle w:val="Listeafsnit"/>
        <w:numPr>
          <w:ilvl w:val="3"/>
          <w:numId w:val="13"/>
        </w:numPr>
        <w:rPr>
          <w:lang w:val="en-US"/>
        </w:rPr>
      </w:pPr>
      <w:r>
        <w:rPr>
          <w:lang w:val="en-US"/>
        </w:rPr>
        <w:t>Have a look at various drawings/documents related to the order</w:t>
      </w:r>
      <w:r w:rsidR="00E3021A">
        <w:rPr>
          <w:lang w:val="en-US"/>
        </w:rPr>
        <w:t>.</w:t>
      </w:r>
    </w:p>
    <w:p w14:paraId="71D9146C" w14:textId="3705B9A3" w:rsidR="00096C49" w:rsidRDefault="00096C49" w:rsidP="007A75BC">
      <w:pPr>
        <w:pStyle w:val="Listeafsnit"/>
        <w:numPr>
          <w:ilvl w:val="3"/>
          <w:numId w:val="13"/>
        </w:numPr>
        <w:rPr>
          <w:lang w:val="en-US"/>
        </w:rPr>
      </w:pPr>
      <w:r>
        <w:rPr>
          <w:lang w:val="en-US"/>
        </w:rPr>
        <w:t>Have a look at the detailed process instructions and/or process drawings/documents</w:t>
      </w:r>
      <w:r w:rsidR="00E3021A">
        <w:rPr>
          <w:lang w:val="en-US"/>
        </w:rPr>
        <w:t>.</w:t>
      </w:r>
    </w:p>
    <w:p w14:paraId="71AF6F2A" w14:textId="5EBEDA51" w:rsidR="00664066" w:rsidRDefault="00664066" w:rsidP="007A75BC">
      <w:pPr>
        <w:pStyle w:val="Listeafsnit"/>
        <w:numPr>
          <w:ilvl w:val="3"/>
          <w:numId w:val="13"/>
        </w:numPr>
        <w:rPr>
          <w:lang w:val="en-US"/>
        </w:rPr>
      </w:pPr>
      <w:r>
        <w:rPr>
          <w:lang w:val="en-US"/>
        </w:rPr>
        <w:t>Issue materials</w:t>
      </w:r>
    </w:p>
    <w:p w14:paraId="569B1507" w14:textId="77777777" w:rsidR="0008398D" w:rsidRDefault="0008398D" w:rsidP="007A75BC">
      <w:pPr>
        <w:pStyle w:val="Listeafsnit"/>
        <w:numPr>
          <w:ilvl w:val="3"/>
          <w:numId w:val="13"/>
        </w:numPr>
        <w:rPr>
          <w:lang w:val="en-US"/>
        </w:rPr>
      </w:pPr>
      <w:r>
        <w:rPr>
          <w:lang w:val="en-US"/>
        </w:rPr>
        <w:t>Have a look at general order instructions and communicate with planner.</w:t>
      </w:r>
    </w:p>
    <w:p w14:paraId="02905B79" w14:textId="4D5AFF6C" w:rsidR="00664066" w:rsidRDefault="00664066" w:rsidP="00664066">
      <w:pPr>
        <w:spacing w:after="0"/>
        <w:ind w:left="1216" w:firstLine="1304"/>
        <w:rPr>
          <w:lang w:val="en-US"/>
        </w:rPr>
      </w:pPr>
      <w:r>
        <w:rPr>
          <w:lang w:val="en-US"/>
        </w:rPr>
        <w:t>Bullets 6-10 are:</w:t>
      </w:r>
    </w:p>
    <w:p w14:paraId="718E34AD" w14:textId="18B8BF52" w:rsidR="0008398D" w:rsidRPr="00664066" w:rsidRDefault="007A75BC" w:rsidP="00664066">
      <w:pPr>
        <w:spacing w:after="0"/>
        <w:ind w:left="2520" w:firstLine="1304"/>
        <w:rPr>
          <w:lang w:val="en-US"/>
        </w:rPr>
      </w:pPr>
      <w:r w:rsidRPr="00664066">
        <w:rPr>
          <w:lang w:val="en-US"/>
        </w:rPr>
        <w:t>S</w:t>
      </w:r>
      <w:r w:rsidR="0008398D" w:rsidRPr="00664066">
        <w:rPr>
          <w:lang w:val="en-US"/>
        </w:rPr>
        <w:t>tarting a job</w:t>
      </w:r>
    </w:p>
    <w:p w14:paraId="5F342B5B" w14:textId="34AAE2E5" w:rsidR="0008398D" w:rsidRPr="007A75BC" w:rsidRDefault="0008398D" w:rsidP="00664066">
      <w:pPr>
        <w:spacing w:after="0"/>
        <w:ind w:left="2520" w:firstLine="1304"/>
        <w:rPr>
          <w:lang w:val="en-US"/>
        </w:rPr>
      </w:pPr>
      <w:r w:rsidRPr="007A75BC">
        <w:rPr>
          <w:lang w:val="en-US"/>
        </w:rPr>
        <w:t>Ending a job</w:t>
      </w:r>
      <w:r w:rsidR="002C310A" w:rsidRPr="007A75BC">
        <w:rPr>
          <w:lang w:val="en-US"/>
        </w:rPr>
        <w:t xml:space="preserve"> – setup, part quantity, pause, completion, stop</w:t>
      </w:r>
    </w:p>
    <w:p w14:paraId="54BD070F" w14:textId="77777777" w:rsidR="0008398D" w:rsidRPr="00664066" w:rsidRDefault="0008398D" w:rsidP="00664066">
      <w:pPr>
        <w:spacing w:after="0"/>
        <w:ind w:left="2520" w:firstLine="1304"/>
        <w:rPr>
          <w:lang w:val="en-US"/>
        </w:rPr>
      </w:pPr>
      <w:r w:rsidRPr="00664066">
        <w:rPr>
          <w:lang w:val="en-US"/>
        </w:rPr>
        <w:t xml:space="preserve">Report QC figures as an in-line process with outputting a job. </w:t>
      </w:r>
    </w:p>
    <w:p w14:paraId="475F9659" w14:textId="51032DFE" w:rsidR="00096C49" w:rsidRPr="00664066" w:rsidRDefault="0008398D" w:rsidP="00664066">
      <w:pPr>
        <w:spacing w:after="0"/>
        <w:ind w:left="2520" w:firstLine="1304"/>
        <w:rPr>
          <w:lang w:val="en-US"/>
        </w:rPr>
      </w:pPr>
      <w:r w:rsidRPr="00664066">
        <w:rPr>
          <w:lang w:val="en-US"/>
        </w:rPr>
        <w:t xml:space="preserve">Various </w:t>
      </w:r>
      <w:r w:rsidR="00096C49" w:rsidRPr="00664066">
        <w:rPr>
          <w:lang w:val="en-US"/>
        </w:rPr>
        <w:t>print options – pallet labels etc.</w:t>
      </w:r>
    </w:p>
    <w:p w14:paraId="5ED5FFB1" w14:textId="4054940A" w:rsidR="00830FB2" w:rsidRPr="00664066" w:rsidRDefault="00830FB2" w:rsidP="00664066">
      <w:pPr>
        <w:spacing w:after="0"/>
        <w:ind w:left="2520" w:firstLine="1304"/>
        <w:rPr>
          <w:lang w:val="en-US"/>
        </w:rPr>
      </w:pPr>
      <w:r w:rsidRPr="00664066">
        <w:rPr>
          <w:lang w:val="en-US"/>
        </w:rPr>
        <w:t xml:space="preserve">Time &amp; Attendance </w:t>
      </w:r>
      <w:r w:rsidR="00333008" w:rsidRPr="00664066">
        <w:rPr>
          <w:lang w:val="en-US"/>
        </w:rPr>
        <w:t>clock in/out if included</w:t>
      </w:r>
      <w:r w:rsidR="00E3021A" w:rsidRPr="00664066">
        <w:rPr>
          <w:lang w:val="en-US"/>
        </w:rPr>
        <w:t>.</w:t>
      </w:r>
    </w:p>
    <w:p w14:paraId="4D101AD1" w14:textId="77777777" w:rsidR="00333008" w:rsidRPr="0078760A" w:rsidRDefault="00333008" w:rsidP="00664066">
      <w:pPr>
        <w:pStyle w:val="Listeafsnit"/>
        <w:spacing w:after="0"/>
        <w:ind w:left="2160"/>
        <w:rPr>
          <w:lang w:val="en-US"/>
        </w:rPr>
      </w:pPr>
    </w:p>
    <w:p w14:paraId="7C6C02F7" w14:textId="134AC54C" w:rsidR="0078760A" w:rsidRDefault="007A75BC" w:rsidP="0078760A">
      <w:pPr>
        <w:rPr>
          <w:lang w:val="en-US"/>
        </w:rPr>
      </w:pPr>
      <w:r w:rsidRPr="007A75BC">
        <w:rPr>
          <w:noProof/>
        </w:rPr>
        <w:drawing>
          <wp:inline distT="0" distB="0" distL="0" distR="0" wp14:anchorId="367FB37A" wp14:editId="7AF47B87">
            <wp:extent cx="6120130" cy="3314065"/>
            <wp:effectExtent l="19050" t="19050" r="13970" b="196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14065"/>
                    </a:xfrm>
                    <a:prstGeom prst="rect">
                      <a:avLst/>
                    </a:prstGeom>
                    <a:ln>
                      <a:solidFill>
                        <a:schemeClr val="accent1"/>
                      </a:solidFill>
                    </a:ln>
                  </pic:spPr>
                </pic:pic>
              </a:graphicData>
            </a:graphic>
          </wp:inline>
        </w:drawing>
      </w:r>
    </w:p>
    <w:p w14:paraId="5DDBC314" w14:textId="0A4BAD71" w:rsidR="0008398D" w:rsidRDefault="0008398D">
      <w:pPr>
        <w:rPr>
          <w:lang w:val="en-US"/>
        </w:rPr>
      </w:pPr>
      <w:r>
        <w:rPr>
          <w:lang w:val="en-US"/>
        </w:rPr>
        <w:br w:type="page"/>
      </w:r>
    </w:p>
    <w:p w14:paraId="14498951" w14:textId="77777777" w:rsidR="00333008" w:rsidRDefault="00333008" w:rsidP="0078760A">
      <w:pPr>
        <w:rPr>
          <w:lang w:val="en-US"/>
        </w:rPr>
      </w:pPr>
    </w:p>
    <w:p w14:paraId="37EAA937" w14:textId="778E56F3" w:rsidR="00333008" w:rsidRDefault="00E3021A" w:rsidP="00E3021A">
      <w:pPr>
        <w:pStyle w:val="Listeafsnit"/>
        <w:numPr>
          <w:ilvl w:val="0"/>
          <w:numId w:val="10"/>
        </w:numPr>
        <w:rPr>
          <w:b/>
          <w:bCs/>
          <w:sz w:val="36"/>
          <w:szCs w:val="36"/>
          <w:lang w:val="en-US"/>
        </w:rPr>
      </w:pPr>
      <w:r w:rsidRPr="00E3021A">
        <w:rPr>
          <w:b/>
          <w:bCs/>
          <w:sz w:val="36"/>
          <w:szCs w:val="36"/>
          <w:lang w:val="en-US"/>
        </w:rPr>
        <w:t>Starting a job</w:t>
      </w:r>
    </w:p>
    <w:p w14:paraId="2AAA8E68" w14:textId="2AA5B3B5" w:rsidR="00E3021A" w:rsidRDefault="00E3021A" w:rsidP="00E3021A">
      <w:pPr>
        <w:pStyle w:val="Listeafsnit"/>
        <w:numPr>
          <w:ilvl w:val="1"/>
          <w:numId w:val="10"/>
        </w:numPr>
        <w:rPr>
          <w:sz w:val="24"/>
          <w:szCs w:val="24"/>
          <w:lang w:val="en-US"/>
        </w:rPr>
      </w:pPr>
      <w:bookmarkStart w:id="3" w:name="_Hlk53748362"/>
      <w:r w:rsidRPr="00E3021A">
        <w:rPr>
          <w:sz w:val="24"/>
          <w:szCs w:val="24"/>
          <w:lang w:val="en-US"/>
        </w:rPr>
        <w:t xml:space="preserve">Starting a job is </w:t>
      </w:r>
      <w:r>
        <w:rPr>
          <w:sz w:val="24"/>
          <w:szCs w:val="24"/>
          <w:lang w:val="en-US"/>
        </w:rPr>
        <w:t xml:space="preserve">done </w:t>
      </w:r>
      <w:r w:rsidRPr="00E3021A">
        <w:rPr>
          <w:sz w:val="24"/>
          <w:szCs w:val="24"/>
          <w:lang w:val="en-US"/>
        </w:rPr>
        <w:t>clicking the “Start job” button</w:t>
      </w:r>
      <w:r w:rsidR="002C310A">
        <w:rPr>
          <w:sz w:val="24"/>
          <w:szCs w:val="24"/>
          <w:lang w:val="en-US"/>
        </w:rPr>
        <w:t xml:space="preserve"> with an order line selected </w:t>
      </w:r>
      <w:r w:rsidRPr="00E3021A">
        <w:rPr>
          <w:sz w:val="24"/>
          <w:szCs w:val="24"/>
          <w:lang w:val="en-US"/>
        </w:rPr>
        <w:t xml:space="preserve">and tell the system who is going to run this job – employee, </w:t>
      </w:r>
      <w:r w:rsidR="00433266" w:rsidRPr="00E3021A">
        <w:rPr>
          <w:sz w:val="24"/>
          <w:szCs w:val="24"/>
          <w:lang w:val="en-US"/>
        </w:rPr>
        <w:t>machine,</w:t>
      </w:r>
      <w:r w:rsidRPr="00E3021A">
        <w:rPr>
          <w:sz w:val="24"/>
          <w:szCs w:val="24"/>
          <w:lang w:val="en-US"/>
        </w:rPr>
        <w:t xml:space="preserve"> or resource</w:t>
      </w:r>
      <w:r>
        <w:rPr>
          <w:sz w:val="24"/>
          <w:szCs w:val="24"/>
          <w:lang w:val="en-US"/>
        </w:rPr>
        <w:t>.</w:t>
      </w:r>
    </w:p>
    <w:bookmarkEnd w:id="3"/>
    <w:p w14:paraId="0542D5E4" w14:textId="77777777" w:rsidR="002C310A" w:rsidRDefault="002C310A" w:rsidP="00E3021A">
      <w:pPr>
        <w:pStyle w:val="Listeafsnit"/>
        <w:ind w:left="1440"/>
        <w:rPr>
          <w:sz w:val="24"/>
          <w:szCs w:val="24"/>
          <w:lang w:val="en-US"/>
        </w:rPr>
      </w:pPr>
    </w:p>
    <w:p w14:paraId="357A7297" w14:textId="22DAB70B" w:rsidR="00E3021A" w:rsidRDefault="00E3021A" w:rsidP="00E3021A">
      <w:pPr>
        <w:pStyle w:val="Listeafsnit"/>
        <w:ind w:left="1440"/>
        <w:rPr>
          <w:sz w:val="24"/>
          <w:szCs w:val="24"/>
          <w:lang w:val="en-US"/>
        </w:rPr>
      </w:pPr>
      <w:r>
        <w:rPr>
          <w:sz w:val="24"/>
          <w:szCs w:val="24"/>
          <w:lang w:val="en-US"/>
        </w:rPr>
        <w:t xml:space="preserve">Please note the multiple operators can run on the same job, </w:t>
      </w:r>
      <w:r w:rsidR="00433266">
        <w:rPr>
          <w:sz w:val="24"/>
          <w:szCs w:val="24"/>
          <w:lang w:val="en-US"/>
        </w:rPr>
        <w:t>and</w:t>
      </w:r>
      <w:r>
        <w:rPr>
          <w:sz w:val="24"/>
          <w:szCs w:val="24"/>
          <w:lang w:val="en-US"/>
        </w:rPr>
        <w:t xml:space="preserve"> that an employee can run on several orders simultaneously.</w:t>
      </w:r>
    </w:p>
    <w:p w14:paraId="273E0E6E" w14:textId="12BC667C" w:rsidR="00E3021A" w:rsidRDefault="00E3021A" w:rsidP="00E3021A">
      <w:pPr>
        <w:pStyle w:val="Listeafsnit"/>
        <w:ind w:left="1440"/>
        <w:rPr>
          <w:sz w:val="24"/>
          <w:szCs w:val="24"/>
          <w:lang w:val="en-US"/>
        </w:rPr>
      </w:pPr>
    </w:p>
    <w:p w14:paraId="60B45253" w14:textId="70144AB1" w:rsidR="00E3021A" w:rsidRDefault="00E3021A" w:rsidP="00E3021A">
      <w:pPr>
        <w:pStyle w:val="Listeafsnit"/>
        <w:ind w:left="1440"/>
        <w:rPr>
          <w:sz w:val="24"/>
          <w:szCs w:val="24"/>
          <w:lang w:val="en-US"/>
        </w:rPr>
      </w:pPr>
      <w:r>
        <w:rPr>
          <w:sz w:val="24"/>
          <w:szCs w:val="24"/>
          <w:lang w:val="en-US"/>
        </w:rPr>
        <w:t>Please note that starting a job can be across multiple orders (Bundling), and please note that starting a job also can be attaching a new job to an existing running job.</w:t>
      </w:r>
    </w:p>
    <w:p w14:paraId="55825159" w14:textId="0377B6A7" w:rsidR="002C310A" w:rsidRDefault="002C310A" w:rsidP="00E3021A">
      <w:pPr>
        <w:pStyle w:val="Listeafsnit"/>
        <w:ind w:left="1440"/>
        <w:rPr>
          <w:sz w:val="24"/>
          <w:szCs w:val="24"/>
          <w:lang w:val="en-US"/>
        </w:rPr>
      </w:pPr>
    </w:p>
    <w:p w14:paraId="22A6C6B0" w14:textId="465A32D2" w:rsidR="002C310A" w:rsidRPr="00E3021A" w:rsidRDefault="002C310A" w:rsidP="006A0AE5">
      <w:pPr>
        <w:pStyle w:val="Listeafsnit"/>
        <w:ind w:left="1440" w:firstLine="261"/>
        <w:rPr>
          <w:sz w:val="24"/>
          <w:szCs w:val="24"/>
          <w:lang w:val="en-US"/>
        </w:rPr>
      </w:pPr>
      <w:r w:rsidRPr="002C310A">
        <w:rPr>
          <w:noProof/>
        </w:rPr>
        <w:drawing>
          <wp:inline distT="0" distB="0" distL="0" distR="0" wp14:anchorId="0D5C70E4" wp14:editId="107AB7D1">
            <wp:extent cx="5386705" cy="1847174"/>
            <wp:effectExtent l="19050" t="19050" r="23495" b="203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2921" cy="1852735"/>
                    </a:xfrm>
                    <a:prstGeom prst="rect">
                      <a:avLst/>
                    </a:prstGeom>
                    <a:ln>
                      <a:solidFill>
                        <a:schemeClr val="accent1"/>
                      </a:solidFill>
                    </a:ln>
                  </pic:spPr>
                </pic:pic>
              </a:graphicData>
            </a:graphic>
          </wp:inline>
        </w:drawing>
      </w:r>
    </w:p>
    <w:p w14:paraId="48D016EC" w14:textId="6425A3EB" w:rsidR="00E3021A" w:rsidRDefault="00E3021A" w:rsidP="006A0AE5">
      <w:pPr>
        <w:jc w:val="center"/>
        <w:rPr>
          <w:b/>
          <w:bCs/>
          <w:sz w:val="36"/>
          <w:szCs w:val="36"/>
          <w:lang w:val="en-US"/>
        </w:rPr>
      </w:pPr>
      <w:r w:rsidRPr="00E3021A">
        <w:rPr>
          <w:noProof/>
        </w:rPr>
        <w:drawing>
          <wp:inline distT="0" distB="0" distL="0" distR="0" wp14:anchorId="6517C0D8" wp14:editId="5A43D6A5">
            <wp:extent cx="3962400" cy="213695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3050" cy="2148092"/>
                    </a:xfrm>
                    <a:prstGeom prst="rect">
                      <a:avLst/>
                    </a:prstGeom>
                  </pic:spPr>
                </pic:pic>
              </a:graphicData>
            </a:graphic>
          </wp:inline>
        </w:drawing>
      </w:r>
    </w:p>
    <w:p w14:paraId="130E50C1" w14:textId="273CC28C" w:rsidR="0008398D" w:rsidRDefault="0008398D" w:rsidP="00E3021A">
      <w:pPr>
        <w:jc w:val="center"/>
        <w:rPr>
          <w:b/>
          <w:bCs/>
          <w:sz w:val="36"/>
          <w:szCs w:val="36"/>
          <w:lang w:val="en-US"/>
        </w:rPr>
      </w:pPr>
    </w:p>
    <w:p w14:paraId="610044CE" w14:textId="625C8BC5" w:rsidR="0008398D" w:rsidRDefault="0008398D">
      <w:pPr>
        <w:rPr>
          <w:b/>
          <w:bCs/>
          <w:sz w:val="36"/>
          <w:szCs w:val="36"/>
          <w:lang w:val="en-US"/>
        </w:rPr>
      </w:pPr>
      <w:r>
        <w:rPr>
          <w:b/>
          <w:bCs/>
          <w:sz w:val="36"/>
          <w:szCs w:val="36"/>
          <w:lang w:val="en-US"/>
        </w:rPr>
        <w:br w:type="page"/>
      </w:r>
    </w:p>
    <w:p w14:paraId="136AE4DA" w14:textId="77777777" w:rsidR="0008398D" w:rsidRDefault="0008398D" w:rsidP="00E3021A">
      <w:pPr>
        <w:jc w:val="center"/>
        <w:rPr>
          <w:b/>
          <w:bCs/>
          <w:sz w:val="36"/>
          <w:szCs w:val="36"/>
          <w:lang w:val="en-US"/>
        </w:rPr>
      </w:pPr>
    </w:p>
    <w:p w14:paraId="1F523DEB" w14:textId="65759235" w:rsidR="00E3021A" w:rsidRPr="00E3021A" w:rsidRDefault="00D22418" w:rsidP="00E3021A">
      <w:pPr>
        <w:pStyle w:val="Listeafsnit"/>
        <w:numPr>
          <w:ilvl w:val="0"/>
          <w:numId w:val="10"/>
        </w:numPr>
        <w:rPr>
          <w:b/>
          <w:bCs/>
          <w:sz w:val="36"/>
          <w:szCs w:val="36"/>
          <w:lang w:val="en-US"/>
        </w:rPr>
      </w:pPr>
      <w:r>
        <w:rPr>
          <w:b/>
          <w:bCs/>
          <w:sz w:val="36"/>
          <w:szCs w:val="36"/>
          <w:lang w:val="en-US"/>
        </w:rPr>
        <w:t xml:space="preserve">Ending a job (output reporting) </w:t>
      </w:r>
    </w:p>
    <w:p w14:paraId="40D580D7" w14:textId="185F43E5" w:rsidR="00E3021A" w:rsidRDefault="00E3021A" w:rsidP="00E3021A">
      <w:pPr>
        <w:pStyle w:val="Listeafsnit"/>
        <w:numPr>
          <w:ilvl w:val="1"/>
          <w:numId w:val="10"/>
        </w:numPr>
        <w:rPr>
          <w:sz w:val="24"/>
          <w:szCs w:val="24"/>
          <w:lang w:val="en-US"/>
        </w:rPr>
      </w:pPr>
      <w:r>
        <w:rPr>
          <w:sz w:val="24"/>
          <w:szCs w:val="24"/>
          <w:lang w:val="en-US"/>
        </w:rPr>
        <w:t xml:space="preserve">Output from a </w:t>
      </w:r>
      <w:r w:rsidRPr="00E3021A">
        <w:rPr>
          <w:sz w:val="24"/>
          <w:szCs w:val="24"/>
          <w:lang w:val="en-US"/>
        </w:rPr>
        <w:t xml:space="preserve">job is </w:t>
      </w:r>
      <w:r>
        <w:rPr>
          <w:sz w:val="24"/>
          <w:szCs w:val="24"/>
          <w:lang w:val="en-US"/>
        </w:rPr>
        <w:t xml:space="preserve">done </w:t>
      </w:r>
      <w:r w:rsidRPr="00E3021A">
        <w:rPr>
          <w:sz w:val="24"/>
          <w:szCs w:val="24"/>
          <w:lang w:val="en-US"/>
        </w:rPr>
        <w:t>clicking the “</w:t>
      </w:r>
      <w:r>
        <w:rPr>
          <w:sz w:val="24"/>
          <w:szCs w:val="24"/>
          <w:lang w:val="en-US"/>
        </w:rPr>
        <w:t>End job</w:t>
      </w:r>
      <w:r w:rsidRPr="00E3021A">
        <w:rPr>
          <w:sz w:val="24"/>
          <w:szCs w:val="24"/>
          <w:lang w:val="en-US"/>
        </w:rPr>
        <w:t xml:space="preserve">” button and tell the system </w:t>
      </w:r>
      <w:r>
        <w:rPr>
          <w:sz w:val="24"/>
          <w:szCs w:val="24"/>
          <w:lang w:val="en-US"/>
        </w:rPr>
        <w:t>which operation has been performed.</w:t>
      </w:r>
    </w:p>
    <w:p w14:paraId="19BC6ACE" w14:textId="1B50C94E" w:rsidR="00FB7A86" w:rsidRDefault="00FB7A86" w:rsidP="00E3021A">
      <w:pPr>
        <w:pStyle w:val="Listeafsnit"/>
        <w:numPr>
          <w:ilvl w:val="1"/>
          <w:numId w:val="10"/>
        </w:numPr>
        <w:rPr>
          <w:sz w:val="24"/>
          <w:szCs w:val="24"/>
          <w:lang w:val="en-US"/>
        </w:rPr>
      </w:pPr>
      <w:r>
        <w:rPr>
          <w:sz w:val="24"/>
          <w:szCs w:val="24"/>
          <w:lang w:val="en-US"/>
        </w:rPr>
        <w:t>A job can be a single job or a multi-order job, performed by one or more resources.</w:t>
      </w:r>
    </w:p>
    <w:p w14:paraId="05476FC9" w14:textId="6A76F935" w:rsidR="00FB7A86" w:rsidRDefault="00FB7A86" w:rsidP="00E3021A">
      <w:pPr>
        <w:pStyle w:val="Listeafsnit"/>
        <w:numPr>
          <w:ilvl w:val="1"/>
          <w:numId w:val="10"/>
        </w:numPr>
        <w:rPr>
          <w:sz w:val="24"/>
          <w:szCs w:val="24"/>
          <w:lang w:val="en-US"/>
        </w:rPr>
      </w:pPr>
      <w:r>
        <w:rPr>
          <w:sz w:val="24"/>
          <w:szCs w:val="24"/>
          <w:lang w:val="en-US"/>
        </w:rPr>
        <w:t>A proper action must be chosen – is it setup, part quantity, a pause, a completion (end job) I want to perform.</w:t>
      </w:r>
    </w:p>
    <w:p w14:paraId="71434D0E" w14:textId="06DA4256" w:rsidR="00D22418" w:rsidRDefault="00D22418" w:rsidP="00E3021A">
      <w:pPr>
        <w:pStyle w:val="Listeafsnit"/>
        <w:numPr>
          <w:ilvl w:val="1"/>
          <w:numId w:val="10"/>
        </w:numPr>
        <w:rPr>
          <w:sz w:val="24"/>
          <w:szCs w:val="24"/>
          <w:lang w:val="en-US"/>
        </w:rPr>
      </w:pPr>
      <w:r>
        <w:rPr>
          <w:sz w:val="24"/>
          <w:szCs w:val="24"/>
          <w:lang w:val="en-US"/>
        </w:rPr>
        <w:t>More options exist to modify/complete the end job transactions – actual production resource, manual start-/ending time/traceability/location-bin, scrap etc.</w:t>
      </w:r>
    </w:p>
    <w:p w14:paraId="4C991B34" w14:textId="375E0024" w:rsidR="00E3021A" w:rsidRDefault="00E3021A" w:rsidP="00E3021A">
      <w:pPr>
        <w:pStyle w:val="Listeafsnit"/>
        <w:ind w:left="1440"/>
        <w:rPr>
          <w:sz w:val="24"/>
          <w:szCs w:val="24"/>
          <w:lang w:val="en-US"/>
        </w:rPr>
      </w:pPr>
    </w:p>
    <w:p w14:paraId="2C38339B" w14:textId="121BBF94" w:rsidR="002C310A" w:rsidRDefault="002C310A" w:rsidP="00E3021A">
      <w:pPr>
        <w:pStyle w:val="Listeafsnit"/>
        <w:ind w:left="1440"/>
        <w:rPr>
          <w:sz w:val="24"/>
          <w:szCs w:val="24"/>
          <w:lang w:val="en-US"/>
        </w:rPr>
      </w:pPr>
    </w:p>
    <w:p w14:paraId="4D9147D6" w14:textId="39BDFBBE" w:rsidR="002C310A" w:rsidRDefault="002C310A" w:rsidP="00E3021A">
      <w:pPr>
        <w:pStyle w:val="Listeafsnit"/>
        <w:ind w:left="1440"/>
        <w:rPr>
          <w:sz w:val="24"/>
          <w:szCs w:val="24"/>
          <w:lang w:val="en-US"/>
        </w:rPr>
      </w:pPr>
      <w:r w:rsidRPr="002C310A">
        <w:rPr>
          <w:noProof/>
        </w:rPr>
        <w:drawing>
          <wp:inline distT="0" distB="0" distL="0" distR="0" wp14:anchorId="486F6FCE" wp14:editId="24B810B6">
            <wp:extent cx="5481955" cy="1023814"/>
            <wp:effectExtent l="19050" t="19050" r="23495" b="2413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3089" cy="1033364"/>
                    </a:xfrm>
                    <a:prstGeom prst="rect">
                      <a:avLst/>
                    </a:prstGeom>
                    <a:ln>
                      <a:solidFill>
                        <a:schemeClr val="accent1"/>
                      </a:solidFill>
                    </a:ln>
                  </pic:spPr>
                </pic:pic>
              </a:graphicData>
            </a:graphic>
          </wp:inline>
        </w:drawing>
      </w:r>
    </w:p>
    <w:p w14:paraId="54875A35" w14:textId="679C89FA" w:rsidR="00E3021A" w:rsidRDefault="00E3021A" w:rsidP="00E3021A">
      <w:pPr>
        <w:pStyle w:val="Listeafsnit"/>
        <w:ind w:left="1440"/>
        <w:rPr>
          <w:sz w:val="24"/>
          <w:szCs w:val="24"/>
          <w:lang w:val="en-US"/>
        </w:rPr>
      </w:pPr>
    </w:p>
    <w:p w14:paraId="7B663D25" w14:textId="2AAA43C3" w:rsidR="00E3021A" w:rsidRDefault="00E3021A" w:rsidP="006A0AE5">
      <w:pPr>
        <w:pStyle w:val="Listeafsnit"/>
        <w:ind w:left="0" w:firstLine="1418"/>
        <w:rPr>
          <w:sz w:val="24"/>
          <w:szCs w:val="24"/>
          <w:lang w:val="en-US"/>
        </w:rPr>
      </w:pPr>
      <w:r>
        <w:rPr>
          <w:noProof/>
        </w:rPr>
        <w:drawing>
          <wp:inline distT="0" distB="0" distL="0" distR="0" wp14:anchorId="60F65C31" wp14:editId="5A8805BE">
            <wp:extent cx="4695825" cy="3500674"/>
            <wp:effectExtent l="19050" t="19050" r="9525" b="2413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0806" cy="3511842"/>
                    </a:xfrm>
                    <a:prstGeom prst="rect">
                      <a:avLst/>
                    </a:prstGeom>
                    <a:ln>
                      <a:solidFill>
                        <a:schemeClr val="accent1"/>
                      </a:solidFill>
                    </a:ln>
                  </pic:spPr>
                </pic:pic>
              </a:graphicData>
            </a:graphic>
          </wp:inline>
        </w:drawing>
      </w:r>
    </w:p>
    <w:p w14:paraId="6B7BBEB4" w14:textId="7E2F8720" w:rsidR="008B1BA7" w:rsidRDefault="008B1BA7">
      <w:pPr>
        <w:rPr>
          <w:lang w:val="en-US"/>
        </w:rPr>
      </w:pPr>
    </w:p>
    <w:p w14:paraId="005FC513" w14:textId="7518137C" w:rsidR="0008398D" w:rsidRDefault="0008398D">
      <w:pPr>
        <w:rPr>
          <w:lang w:val="en-US"/>
        </w:rPr>
      </w:pPr>
    </w:p>
    <w:p w14:paraId="37B074FC" w14:textId="0784AFDB" w:rsidR="0008398D" w:rsidRDefault="0008398D">
      <w:pPr>
        <w:rPr>
          <w:lang w:val="en-US"/>
        </w:rPr>
      </w:pPr>
    </w:p>
    <w:p w14:paraId="085B22E7" w14:textId="2B56B031" w:rsidR="0008398D" w:rsidRDefault="0008398D">
      <w:pPr>
        <w:rPr>
          <w:lang w:val="en-US"/>
        </w:rPr>
      </w:pPr>
    </w:p>
    <w:p w14:paraId="37B20B16" w14:textId="4460292D" w:rsidR="0008398D" w:rsidRDefault="0008398D">
      <w:pPr>
        <w:rPr>
          <w:lang w:val="en-US"/>
        </w:rPr>
      </w:pPr>
    </w:p>
    <w:p w14:paraId="3818898D" w14:textId="2061B6C6" w:rsidR="0008398D" w:rsidRDefault="0008398D">
      <w:pPr>
        <w:rPr>
          <w:lang w:val="en-US"/>
        </w:rPr>
      </w:pPr>
    </w:p>
    <w:p w14:paraId="5FAD8785" w14:textId="1F34DEFF" w:rsidR="0008398D" w:rsidRDefault="0008398D">
      <w:pPr>
        <w:rPr>
          <w:lang w:val="en-US"/>
        </w:rPr>
      </w:pPr>
    </w:p>
    <w:p w14:paraId="4A5BA2C5" w14:textId="38803A01" w:rsidR="0008398D" w:rsidRDefault="0008398D">
      <w:pPr>
        <w:rPr>
          <w:lang w:val="en-US"/>
        </w:rPr>
      </w:pPr>
    </w:p>
    <w:p w14:paraId="2A3E1B6C" w14:textId="6D4F34B9" w:rsidR="0008398D" w:rsidRDefault="0008398D">
      <w:pPr>
        <w:rPr>
          <w:lang w:val="en-US"/>
        </w:rPr>
      </w:pPr>
    </w:p>
    <w:p w14:paraId="58230BB4" w14:textId="2E2A378B" w:rsidR="0008398D" w:rsidRPr="00721BC6" w:rsidRDefault="0008398D" w:rsidP="0008398D">
      <w:pPr>
        <w:jc w:val="center"/>
        <w:rPr>
          <w:rFonts w:ascii="Arial" w:hAnsi="Arial" w:cs="Arial"/>
          <w:b/>
          <w:bCs/>
          <w:color w:val="000000"/>
          <w:sz w:val="44"/>
          <w:szCs w:val="44"/>
          <w:lang w:val="en-US"/>
        </w:rPr>
      </w:pPr>
      <w:bookmarkStart w:id="4" w:name="_Hlk91142296"/>
      <w:r w:rsidRPr="00721BC6">
        <w:rPr>
          <w:rFonts w:ascii="Arial" w:hAnsi="Arial" w:cs="Arial"/>
          <w:b/>
          <w:bCs/>
          <w:color w:val="000000"/>
          <w:sz w:val="44"/>
          <w:szCs w:val="44"/>
          <w:lang w:val="en-US"/>
        </w:rPr>
        <w:t>ShopFloor solution</w:t>
      </w:r>
    </w:p>
    <w:p w14:paraId="5384DA52" w14:textId="3A098626" w:rsidR="0008398D" w:rsidRDefault="0008398D" w:rsidP="0008398D">
      <w:pPr>
        <w:jc w:val="center"/>
        <w:rPr>
          <w:rFonts w:ascii="Arial" w:hAnsi="Arial" w:cs="Arial"/>
          <w:color w:val="000000"/>
          <w:sz w:val="36"/>
          <w:szCs w:val="36"/>
          <w:lang w:val="en-US"/>
        </w:rPr>
      </w:pPr>
      <w:r>
        <w:rPr>
          <w:rFonts w:ascii="Arial" w:hAnsi="Arial" w:cs="Arial"/>
          <w:color w:val="000000"/>
          <w:sz w:val="36"/>
          <w:szCs w:val="36"/>
          <w:lang w:val="en-US"/>
        </w:rPr>
        <w:t>Setup capabilities</w:t>
      </w:r>
    </w:p>
    <w:p w14:paraId="2AB86524" w14:textId="77777777" w:rsidR="0008398D" w:rsidRDefault="0008398D" w:rsidP="0008398D">
      <w:pPr>
        <w:jc w:val="center"/>
        <w:rPr>
          <w:rFonts w:ascii="Arial" w:hAnsi="Arial" w:cs="Arial"/>
          <w:color w:val="000000"/>
          <w:sz w:val="36"/>
          <w:szCs w:val="36"/>
          <w:lang w:val="en-US"/>
        </w:rPr>
      </w:pPr>
    </w:p>
    <w:p w14:paraId="7F0CD863" w14:textId="77777777" w:rsidR="0008398D" w:rsidRDefault="0008398D" w:rsidP="0008398D">
      <w:pPr>
        <w:jc w:val="center"/>
        <w:rPr>
          <w:rFonts w:ascii="Arial" w:hAnsi="Arial" w:cs="Arial"/>
          <w:color w:val="000000"/>
          <w:sz w:val="36"/>
          <w:szCs w:val="36"/>
          <w:lang w:val="en-US"/>
        </w:rPr>
      </w:pPr>
    </w:p>
    <w:p w14:paraId="2AD644A7" w14:textId="77777777" w:rsidR="0008398D" w:rsidRDefault="0008398D" w:rsidP="0008398D">
      <w:pPr>
        <w:jc w:val="center"/>
        <w:rPr>
          <w:rFonts w:ascii="Arial" w:hAnsi="Arial" w:cs="Arial"/>
          <w:color w:val="000000"/>
          <w:sz w:val="36"/>
          <w:szCs w:val="36"/>
          <w:lang w:val="en-US"/>
        </w:rPr>
      </w:pPr>
    </w:p>
    <w:p w14:paraId="791489B7" w14:textId="4C957DE9" w:rsidR="0008398D" w:rsidRDefault="0008398D" w:rsidP="0008398D">
      <w:pPr>
        <w:jc w:val="center"/>
        <w:rPr>
          <w:rFonts w:ascii="Arial" w:hAnsi="Arial" w:cs="Arial"/>
          <w:color w:val="000000"/>
          <w:sz w:val="36"/>
          <w:szCs w:val="36"/>
          <w:lang w:val="en-US"/>
        </w:rPr>
      </w:pPr>
      <w:r>
        <w:rPr>
          <w:rFonts w:ascii="Arial" w:hAnsi="Arial" w:cs="Arial"/>
          <w:color w:val="000000"/>
          <w:sz w:val="36"/>
          <w:szCs w:val="36"/>
          <w:lang w:val="en-US"/>
        </w:rPr>
        <w:t xml:space="preserve">The shopfloor solution </w:t>
      </w:r>
      <w:r w:rsidR="00AF2C4B">
        <w:rPr>
          <w:rFonts w:ascii="Arial" w:hAnsi="Arial" w:cs="Arial"/>
          <w:color w:val="000000"/>
          <w:sz w:val="36"/>
          <w:szCs w:val="36"/>
          <w:lang w:val="en-US"/>
        </w:rPr>
        <w:t>offers</w:t>
      </w:r>
      <w:r>
        <w:rPr>
          <w:rFonts w:ascii="Arial" w:hAnsi="Arial" w:cs="Arial"/>
          <w:color w:val="000000"/>
          <w:sz w:val="36"/>
          <w:szCs w:val="36"/>
          <w:lang w:val="en-US"/>
        </w:rPr>
        <w:t xml:space="preserve"> a comprehensive setup</w:t>
      </w:r>
    </w:p>
    <w:bookmarkEnd w:id="4"/>
    <w:p w14:paraId="30CDB102" w14:textId="77777777" w:rsidR="00B86A4B" w:rsidRDefault="00B86A4B" w:rsidP="0008398D">
      <w:pPr>
        <w:jc w:val="center"/>
        <w:rPr>
          <w:rFonts w:ascii="Arial" w:hAnsi="Arial" w:cs="Arial"/>
          <w:color w:val="000000"/>
          <w:sz w:val="36"/>
          <w:szCs w:val="36"/>
          <w:lang w:val="en-US"/>
        </w:rPr>
      </w:pPr>
    </w:p>
    <w:p w14:paraId="39E9BA21" w14:textId="77777777" w:rsidR="00B86A4B" w:rsidRPr="000074C9" w:rsidRDefault="00D24571" w:rsidP="0008398D">
      <w:pPr>
        <w:jc w:val="center"/>
        <w:rPr>
          <w:rFonts w:ascii="Arial" w:hAnsi="Arial" w:cs="Arial"/>
          <w:color w:val="000000"/>
          <w:sz w:val="24"/>
          <w:szCs w:val="24"/>
          <w:lang w:val="en-US"/>
        </w:rPr>
      </w:pPr>
      <w:r w:rsidRPr="000074C9">
        <w:rPr>
          <w:rFonts w:ascii="Arial" w:hAnsi="Arial" w:cs="Arial"/>
          <w:color w:val="000000"/>
          <w:sz w:val="24"/>
          <w:szCs w:val="24"/>
          <w:lang w:val="en-US"/>
        </w:rPr>
        <w:t xml:space="preserve">This </w:t>
      </w:r>
      <w:r w:rsidR="0008398D" w:rsidRPr="000074C9">
        <w:rPr>
          <w:rFonts w:ascii="Arial" w:hAnsi="Arial" w:cs="Arial"/>
          <w:color w:val="000000"/>
          <w:sz w:val="24"/>
          <w:szCs w:val="24"/>
          <w:lang w:val="en-US"/>
        </w:rPr>
        <w:t>to be able to tailor the solution to the use</w:t>
      </w:r>
      <w:r w:rsidR="00B86A4B" w:rsidRPr="000074C9">
        <w:rPr>
          <w:rFonts w:ascii="Arial" w:hAnsi="Arial" w:cs="Arial"/>
          <w:color w:val="000000"/>
          <w:sz w:val="24"/>
          <w:szCs w:val="24"/>
          <w:lang w:val="en-US"/>
        </w:rPr>
        <w:t>r needs</w:t>
      </w:r>
    </w:p>
    <w:p w14:paraId="60CB68FF" w14:textId="731D4DD7" w:rsidR="00B86A4B" w:rsidRPr="000074C9" w:rsidRDefault="00B86A4B" w:rsidP="0008398D">
      <w:pPr>
        <w:jc w:val="center"/>
        <w:rPr>
          <w:rFonts w:ascii="Arial" w:hAnsi="Arial" w:cs="Arial"/>
          <w:color w:val="000000"/>
          <w:sz w:val="24"/>
          <w:szCs w:val="24"/>
          <w:lang w:val="en-US"/>
        </w:rPr>
      </w:pPr>
      <w:r w:rsidRPr="000074C9">
        <w:rPr>
          <w:rFonts w:ascii="Arial" w:hAnsi="Arial" w:cs="Arial"/>
          <w:color w:val="000000"/>
          <w:sz w:val="24"/>
          <w:szCs w:val="24"/>
          <w:lang w:val="en-US"/>
        </w:rPr>
        <w:t xml:space="preserve"> </w:t>
      </w:r>
      <w:r w:rsidR="00D24571" w:rsidRPr="000074C9">
        <w:rPr>
          <w:rFonts w:ascii="Arial" w:hAnsi="Arial" w:cs="Arial"/>
          <w:color w:val="000000"/>
          <w:sz w:val="24"/>
          <w:szCs w:val="24"/>
          <w:lang w:val="en-US"/>
        </w:rPr>
        <w:t xml:space="preserve">and to avoid the need for </w:t>
      </w:r>
      <w:r w:rsidRPr="000074C9">
        <w:rPr>
          <w:rFonts w:ascii="Arial" w:hAnsi="Arial" w:cs="Arial"/>
          <w:color w:val="000000"/>
          <w:sz w:val="24"/>
          <w:szCs w:val="24"/>
          <w:lang w:val="en-US"/>
        </w:rPr>
        <w:t xml:space="preserve">additional </w:t>
      </w:r>
      <w:r w:rsidR="00D24571" w:rsidRPr="000074C9">
        <w:rPr>
          <w:rFonts w:ascii="Arial" w:hAnsi="Arial" w:cs="Arial"/>
          <w:color w:val="000000"/>
          <w:sz w:val="24"/>
          <w:szCs w:val="24"/>
          <w:lang w:val="en-US"/>
        </w:rPr>
        <w:t xml:space="preserve"> </w:t>
      </w:r>
    </w:p>
    <w:p w14:paraId="58B02224" w14:textId="77777777" w:rsidR="00B86A4B" w:rsidRPr="000074C9" w:rsidRDefault="00B86A4B" w:rsidP="0008398D">
      <w:pPr>
        <w:jc w:val="center"/>
        <w:rPr>
          <w:rFonts w:ascii="Arial" w:hAnsi="Arial" w:cs="Arial"/>
          <w:color w:val="000000"/>
          <w:sz w:val="24"/>
          <w:szCs w:val="24"/>
          <w:lang w:val="en-US"/>
        </w:rPr>
      </w:pPr>
      <w:r w:rsidRPr="000074C9">
        <w:rPr>
          <w:rFonts w:ascii="Arial" w:hAnsi="Arial" w:cs="Arial"/>
          <w:color w:val="000000"/>
          <w:sz w:val="24"/>
          <w:szCs w:val="24"/>
          <w:lang w:val="en-US"/>
        </w:rPr>
        <w:t xml:space="preserve">programming </w:t>
      </w:r>
      <w:r w:rsidR="00D24571" w:rsidRPr="000074C9">
        <w:rPr>
          <w:rFonts w:ascii="Arial" w:hAnsi="Arial" w:cs="Arial"/>
          <w:color w:val="000000"/>
          <w:sz w:val="24"/>
          <w:szCs w:val="24"/>
          <w:lang w:val="en-US"/>
        </w:rPr>
        <w:t xml:space="preserve">changes </w:t>
      </w:r>
    </w:p>
    <w:p w14:paraId="7F59521D" w14:textId="464036B4" w:rsidR="0008398D" w:rsidRPr="000074C9" w:rsidRDefault="00D24571" w:rsidP="0008398D">
      <w:pPr>
        <w:jc w:val="center"/>
        <w:rPr>
          <w:rFonts w:ascii="Arial" w:hAnsi="Arial" w:cs="Arial"/>
          <w:color w:val="000000"/>
          <w:sz w:val="24"/>
          <w:szCs w:val="24"/>
          <w:lang w:val="en-US"/>
        </w:rPr>
      </w:pPr>
      <w:r w:rsidRPr="000074C9">
        <w:rPr>
          <w:rFonts w:ascii="Arial" w:hAnsi="Arial" w:cs="Arial"/>
          <w:color w:val="000000"/>
          <w:sz w:val="24"/>
          <w:szCs w:val="24"/>
          <w:lang w:val="en-US"/>
        </w:rPr>
        <w:t>to the solution</w:t>
      </w:r>
      <w:r w:rsidR="00B86A4B" w:rsidRPr="000074C9">
        <w:rPr>
          <w:rFonts w:ascii="Arial" w:hAnsi="Arial" w:cs="Arial"/>
          <w:color w:val="000000"/>
          <w:sz w:val="24"/>
          <w:szCs w:val="24"/>
          <w:lang w:val="en-US"/>
        </w:rPr>
        <w:t>.</w:t>
      </w:r>
    </w:p>
    <w:p w14:paraId="23F42386" w14:textId="77777777" w:rsidR="0008398D" w:rsidRPr="000074C9" w:rsidRDefault="0008398D" w:rsidP="0008398D">
      <w:pPr>
        <w:jc w:val="center"/>
        <w:rPr>
          <w:rFonts w:ascii="Arial" w:hAnsi="Arial" w:cs="Arial"/>
          <w:color w:val="000000"/>
          <w:sz w:val="24"/>
          <w:szCs w:val="24"/>
          <w:lang w:val="en-US"/>
        </w:rPr>
      </w:pPr>
    </w:p>
    <w:p w14:paraId="680390D6" w14:textId="77777777" w:rsidR="0008398D" w:rsidRDefault="0008398D" w:rsidP="0008398D">
      <w:pPr>
        <w:jc w:val="center"/>
        <w:rPr>
          <w:rFonts w:ascii="Arial" w:hAnsi="Arial" w:cs="Arial"/>
          <w:color w:val="000000"/>
          <w:sz w:val="36"/>
          <w:szCs w:val="36"/>
          <w:lang w:val="en-US"/>
        </w:rPr>
      </w:pPr>
    </w:p>
    <w:p w14:paraId="68A21C40" w14:textId="07D87F9E" w:rsidR="00D24571" w:rsidRDefault="00D24571">
      <w:pPr>
        <w:rPr>
          <w:lang w:val="en-US"/>
        </w:rPr>
      </w:pPr>
      <w:r>
        <w:rPr>
          <w:lang w:val="en-US"/>
        </w:rPr>
        <w:br w:type="page"/>
      </w:r>
    </w:p>
    <w:p w14:paraId="171E303F" w14:textId="574ADC58" w:rsidR="00B86A4B" w:rsidRDefault="00B86A4B" w:rsidP="00B86A4B">
      <w:pPr>
        <w:pStyle w:val="Listeafsnit"/>
        <w:numPr>
          <w:ilvl w:val="0"/>
          <w:numId w:val="11"/>
        </w:numPr>
        <w:rPr>
          <w:b/>
          <w:bCs/>
          <w:noProof/>
          <w:sz w:val="36"/>
          <w:szCs w:val="36"/>
        </w:rPr>
      </w:pPr>
      <w:r w:rsidRPr="00B86A4B">
        <w:rPr>
          <w:b/>
          <w:bCs/>
          <w:noProof/>
          <w:sz w:val="36"/>
          <w:szCs w:val="36"/>
        </w:rPr>
        <w:lastRenderedPageBreak/>
        <w:t>S</w:t>
      </w:r>
      <w:r>
        <w:rPr>
          <w:b/>
          <w:bCs/>
          <w:noProof/>
          <w:sz w:val="36"/>
          <w:szCs w:val="36"/>
        </w:rPr>
        <w:t>olution t</w:t>
      </w:r>
      <w:r w:rsidRPr="00B86A4B">
        <w:rPr>
          <w:b/>
          <w:bCs/>
          <w:noProof/>
          <w:sz w:val="36"/>
          <w:szCs w:val="36"/>
        </w:rPr>
        <w:t>ailoring</w:t>
      </w:r>
    </w:p>
    <w:p w14:paraId="3D58455C" w14:textId="77777777" w:rsidR="00B86A4B" w:rsidRDefault="00B86A4B" w:rsidP="00B86A4B">
      <w:pPr>
        <w:pStyle w:val="Listeafsnit"/>
        <w:ind w:left="1304"/>
        <w:rPr>
          <w:noProof/>
          <w:sz w:val="24"/>
          <w:szCs w:val="24"/>
          <w:lang w:val="en-US"/>
        </w:rPr>
      </w:pPr>
    </w:p>
    <w:p w14:paraId="287D548D" w14:textId="3E885B0F" w:rsidR="00B86A4B" w:rsidRPr="00B86A4B" w:rsidRDefault="00B86A4B" w:rsidP="00B86A4B">
      <w:pPr>
        <w:pStyle w:val="Listeafsnit"/>
        <w:ind w:left="1304"/>
        <w:rPr>
          <w:noProof/>
          <w:sz w:val="24"/>
          <w:szCs w:val="24"/>
          <w:lang w:val="en-US"/>
        </w:rPr>
      </w:pPr>
      <w:r w:rsidRPr="00B86A4B">
        <w:rPr>
          <w:noProof/>
          <w:sz w:val="24"/>
          <w:szCs w:val="24"/>
          <w:lang w:val="en-US"/>
        </w:rPr>
        <w:t xml:space="preserve">The Solution </w:t>
      </w:r>
      <w:r w:rsidR="002B5364">
        <w:rPr>
          <w:noProof/>
          <w:sz w:val="24"/>
          <w:szCs w:val="24"/>
          <w:lang w:val="en-US"/>
        </w:rPr>
        <w:t xml:space="preserve">facilities to tailor the solution to specific needs – rules and features to be used or applied. </w:t>
      </w:r>
      <w:r w:rsidRPr="00B86A4B">
        <w:rPr>
          <w:noProof/>
          <w:sz w:val="24"/>
          <w:szCs w:val="24"/>
          <w:lang w:val="en-US"/>
        </w:rPr>
        <w:t xml:space="preserve"> </w:t>
      </w:r>
    </w:p>
    <w:p w14:paraId="16F9BB42" w14:textId="77777777" w:rsidR="00B86A4B" w:rsidRPr="00B86A4B" w:rsidRDefault="00B86A4B" w:rsidP="00B86A4B">
      <w:pPr>
        <w:pStyle w:val="Listeafsnit"/>
        <w:ind w:left="1304"/>
        <w:rPr>
          <w:noProof/>
          <w:sz w:val="24"/>
          <w:szCs w:val="24"/>
          <w:lang w:val="en-US"/>
        </w:rPr>
      </w:pPr>
    </w:p>
    <w:p w14:paraId="47BB22A6" w14:textId="0A41A086" w:rsidR="00B86A4B" w:rsidRDefault="00B86A4B" w:rsidP="00B86A4B">
      <w:pPr>
        <w:pStyle w:val="Listeafsnit"/>
        <w:numPr>
          <w:ilvl w:val="0"/>
          <w:numId w:val="12"/>
        </w:numPr>
        <w:rPr>
          <w:noProof/>
          <w:sz w:val="24"/>
          <w:szCs w:val="24"/>
          <w:lang w:val="en-US"/>
        </w:rPr>
      </w:pPr>
      <w:r w:rsidRPr="00B86A4B">
        <w:rPr>
          <w:noProof/>
          <w:sz w:val="24"/>
          <w:szCs w:val="24"/>
          <w:lang w:val="en-US"/>
        </w:rPr>
        <w:t xml:space="preserve">60 questions </w:t>
      </w:r>
      <w:r w:rsidR="002B5364">
        <w:rPr>
          <w:noProof/>
          <w:sz w:val="24"/>
          <w:szCs w:val="24"/>
          <w:lang w:val="en-US"/>
        </w:rPr>
        <w:t xml:space="preserve">to be answered </w:t>
      </w:r>
      <w:r w:rsidRPr="00B86A4B">
        <w:rPr>
          <w:noProof/>
          <w:sz w:val="24"/>
          <w:szCs w:val="24"/>
          <w:lang w:val="en-US"/>
        </w:rPr>
        <w:t>for w</w:t>
      </w:r>
      <w:r>
        <w:rPr>
          <w:noProof/>
          <w:sz w:val="24"/>
          <w:szCs w:val="24"/>
          <w:lang w:val="en-US"/>
        </w:rPr>
        <w:t>anted use</w:t>
      </w:r>
      <w:r w:rsidR="002B5364">
        <w:rPr>
          <w:noProof/>
          <w:sz w:val="24"/>
          <w:szCs w:val="24"/>
          <w:lang w:val="en-US"/>
        </w:rPr>
        <w:t>.</w:t>
      </w:r>
    </w:p>
    <w:p w14:paraId="12B7EC6E" w14:textId="45677085" w:rsidR="00DC5325" w:rsidRDefault="006A0AE5" w:rsidP="00DC5325">
      <w:pPr>
        <w:pStyle w:val="Listeafsnit"/>
        <w:numPr>
          <w:ilvl w:val="1"/>
          <w:numId w:val="12"/>
        </w:numPr>
        <w:rPr>
          <w:noProof/>
          <w:sz w:val="24"/>
          <w:szCs w:val="24"/>
          <w:lang w:val="en-US"/>
        </w:rPr>
      </w:pPr>
      <w:r>
        <w:rPr>
          <w:noProof/>
          <w:sz w:val="24"/>
          <w:szCs w:val="24"/>
          <w:lang w:val="en-US"/>
        </w:rPr>
        <w:t>Sections for c</w:t>
      </w:r>
      <w:r w:rsidR="00DC5325">
        <w:rPr>
          <w:noProof/>
          <w:sz w:val="24"/>
          <w:szCs w:val="24"/>
          <w:lang w:val="en-US"/>
        </w:rPr>
        <w:t>lient,  quality, materials, planning, print</w:t>
      </w:r>
      <w:r>
        <w:rPr>
          <w:noProof/>
          <w:sz w:val="24"/>
          <w:szCs w:val="24"/>
          <w:lang w:val="en-US"/>
        </w:rPr>
        <w:t xml:space="preserve"> and</w:t>
      </w:r>
      <w:r w:rsidR="00DC5325">
        <w:rPr>
          <w:noProof/>
          <w:sz w:val="24"/>
          <w:szCs w:val="24"/>
          <w:lang w:val="en-US"/>
        </w:rPr>
        <w:t xml:space="preserve"> general</w:t>
      </w:r>
      <w:r>
        <w:rPr>
          <w:noProof/>
          <w:sz w:val="24"/>
          <w:szCs w:val="24"/>
          <w:lang w:val="en-US"/>
        </w:rPr>
        <w:t>.</w:t>
      </w:r>
    </w:p>
    <w:p w14:paraId="097AD4B1" w14:textId="2269B37C" w:rsidR="00B86A4B" w:rsidRDefault="00B86A4B" w:rsidP="00B86A4B">
      <w:pPr>
        <w:pStyle w:val="Listeafsnit"/>
        <w:numPr>
          <w:ilvl w:val="0"/>
          <w:numId w:val="12"/>
        </w:numPr>
        <w:rPr>
          <w:noProof/>
          <w:sz w:val="24"/>
          <w:szCs w:val="24"/>
          <w:lang w:val="en-US"/>
        </w:rPr>
      </w:pPr>
      <w:r>
        <w:rPr>
          <w:noProof/>
          <w:sz w:val="24"/>
          <w:szCs w:val="24"/>
          <w:lang w:val="en-US"/>
        </w:rPr>
        <w:t>Defining job q setup (technical house-keeping)</w:t>
      </w:r>
    </w:p>
    <w:p w14:paraId="20E91EFB" w14:textId="187E67F4" w:rsidR="00B86A4B" w:rsidRDefault="00B86A4B" w:rsidP="00B86A4B">
      <w:pPr>
        <w:pStyle w:val="Listeafsnit"/>
        <w:numPr>
          <w:ilvl w:val="0"/>
          <w:numId w:val="12"/>
        </w:numPr>
        <w:rPr>
          <w:noProof/>
          <w:sz w:val="24"/>
          <w:szCs w:val="24"/>
          <w:lang w:val="en-US"/>
        </w:rPr>
      </w:pPr>
      <w:r>
        <w:rPr>
          <w:noProof/>
          <w:sz w:val="24"/>
          <w:szCs w:val="24"/>
          <w:lang w:val="en-US"/>
        </w:rPr>
        <w:t>De</w:t>
      </w:r>
      <w:r w:rsidR="00DC5325">
        <w:rPr>
          <w:noProof/>
          <w:sz w:val="24"/>
          <w:szCs w:val="24"/>
          <w:lang w:val="en-US"/>
        </w:rPr>
        <w:t>finitions on</w:t>
      </w:r>
      <w:r>
        <w:rPr>
          <w:noProof/>
          <w:sz w:val="24"/>
          <w:szCs w:val="24"/>
          <w:lang w:val="en-US"/>
        </w:rPr>
        <w:t xml:space="preserve"> using bar/QR codes</w:t>
      </w:r>
      <w:r w:rsidR="002B5364">
        <w:rPr>
          <w:noProof/>
          <w:sz w:val="24"/>
          <w:szCs w:val="24"/>
          <w:lang w:val="en-US"/>
        </w:rPr>
        <w:t>.</w:t>
      </w:r>
    </w:p>
    <w:p w14:paraId="69A4D86D" w14:textId="4466CA51" w:rsidR="00B86A4B" w:rsidRDefault="00B86A4B" w:rsidP="00B86A4B">
      <w:pPr>
        <w:pStyle w:val="Listeafsnit"/>
        <w:numPr>
          <w:ilvl w:val="0"/>
          <w:numId w:val="12"/>
        </w:numPr>
        <w:rPr>
          <w:noProof/>
          <w:sz w:val="24"/>
          <w:szCs w:val="24"/>
          <w:lang w:val="en-US"/>
        </w:rPr>
      </w:pPr>
      <w:r>
        <w:rPr>
          <w:noProof/>
          <w:sz w:val="24"/>
          <w:szCs w:val="24"/>
          <w:lang w:val="en-US"/>
        </w:rPr>
        <w:t>Defining screen content and wording</w:t>
      </w:r>
      <w:r w:rsidR="002B5364">
        <w:rPr>
          <w:noProof/>
          <w:sz w:val="24"/>
          <w:szCs w:val="24"/>
          <w:lang w:val="en-US"/>
        </w:rPr>
        <w:t>.</w:t>
      </w:r>
    </w:p>
    <w:p w14:paraId="366C54A0" w14:textId="3F560AEB" w:rsidR="00DC5325" w:rsidRDefault="00DC5325" w:rsidP="00DC5325">
      <w:pPr>
        <w:pStyle w:val="Listeafsnit"/>
        <w:numPr>
          <w:ilvl w:val="1"/>
          <w:numId w:val="12"/>
        </w:numPr>
        <w:rPr>
          <w:noProof/>
          <w:sz w:val="24"/>
          <w:szCs w:val="24"/>
          <w:lang w:val="en-US"/>
        </w:rPr>
      </w:pPr>
      <w:r>
        <w:rPr>
          <w:noProof/>
          <w:sz w:val="24"/>
          <w:szCs w:val="24"/>
          <w:lang w:val="en-US"/>
        </w:rPr>
        <w:t>Field/column content/user fields</w:t>
      </w:r>
      <w:r w:rsidR="006A0AE5">
        <w:rPr>
          <w:noProof/>
          <w:sz w:val="24"/>
          <w:szCs w:val="24"/>
          <w:lang w:val="en-US"/>
        </w:rPr>
        <w:t>.</w:t>
      </w:r>
    </w:p>
    <w:p w14:paraId="5317D3AB" w14:textId="50DC6ED8" w:rsidR="00B86A4B" w:rsidRDefault="00B86A4B" w:rsidP="00B86A4B">
      <w:pPr>
        <w:pStyle w:val="Listeafsnit"/>
        <w:numPr>
          <w:ilvl w:val="0"/>
          <w:numId w:val="12"/>
        </w:numPr>
        <w:rPr>
          <w:noProof/>
          <w:sz w:val="24"/>
          <w:szCs w:val="24"/>
          <w:lang w:val="en-US"/>
        </w:rPr>
      </w:pPr>
      <w:r>
        <w:rPr>
          <w:noProof/>
          <w:sz w:val="24"/>
          <w:szCs w:val="24"/>
          <w:lang w:val="en-US"/>
        </w:rPr>
        <w:t>Defining resource setup</w:t>
      </w:r>
      <w:r w:rsidR="002B5364">
        <w:rPr>
          <w:noProof/>
          <w:sz w:val="24"/>
          <w:szCs w:val="24"/>
          <w:lang w:val="en-US"/>
        </w:rPr>
        <w:t>.</w:t>
      </w:r>
    </w:p>
    <w:p w14:paraId="33953AD2" w14:textId="2C547695" w:rsidR="00DC5325" w:rsidRDefault="00DC5325" w:rsidP="00DC5325">
      <w:pPr>
        <w:pStyle w:val="Listeafsnit"/>
        <w:numPr>
          <w:ilvl w:val="1"/>
          <w:numId w:val="12"/>
        </w:numPr>
        <w:rPr>
          <w:noProof/>
          <w:sz w:val="24"/>
          <w:szCs w:val="24"/>
          <w:lang w:val="en-US"/>
        </w:rPr>
      </w:pPr>
      <w:r>
        <w:rPr>
          <w:noProof/>
          <w:sz w:val="24"/>
          <w:szCs w:val="24"/>
          <w:lang w:val="en-US"/>
        </w:rPr>
        <w:t>Manual start-/end time, production resource</w:t>
      </w:r>
      <w:r w:rsidR="006A0AE5">
        <w:rPr>
          <w:noProof/>
          <w:sz w:val="24"/>
          <w:szCs w:val="24"/>
          <w:lang w:val="en-US"/>
        </w:rPr>
        <w:t>.</w:t>
      </w:r>
    </w:p>
    <w:p w14:paraId="5FC97D49" w14:textId="04BBB03D" w:rsidR="00B86A4B" w:rsidRDefault="00B86A4B" w:rsidP="00B86A4B">
      <w:pPr>
        <w:pStyle w:val="Listeafsnit"/>
        <w:numPr>
          <w:ilvl w:val="0"/>
          <w:numId w:val="12"/>
        </w:numPr>
        <w:rPr>
          <w:noProof/>
          <w:sz w:val="24"/>
          <w:szCs w:val="24"/>
          <w:lang w:val="en-US"/>
        </w:rPr>
      </w:pPr>
      <w:r>
        <w:rPr>
          <w:noProof/>
          <w:sz w:val="24"/>
          <w:szCs w:val="24"/>
          <w:lang w:val="en-US"/>
        </w:rPr>
        <w:t>Defining use of item/production order attributes (Customer fields)</w:t>
      </w:r>
    </w:p>
    <w:p w14:paraId="2F64BEA5" w14:textId="496C2DDB" w:rsidR="00DC5325" w:rsidRPr="00B86A4B" w:rsidRDefault="00DC5325" w:rsidP="00DC5325">
      <w:pPr>
        <w:pStyle w:val="Listeafsnit"/>
        <w:numPr>
          <w:ilvl w:val="1"/>
          <w:numId w:val="12"/>
        </w:numPr>
        <w:rPr>
          <w:noProof/>
          <w:sz w:val="24"/>
          <w:szCs w:val="24"/>
          <w:lang w:val="en-US"/>
        </w:rPr>
      </w:pPr>
      <w:r>
        <w:rPr>
          <w:noProof/>
          <w:sz w:val="24"/>
          <w:szCs w:val="24"/>
          <w:lang w:val="en-US"/>
        </w:rPr>
        <w:t>7 BC item attributes available/ 3 order specific attributes.</w:t>
      </w:r>
    </w:p>
    <w:p w14:paraId="7C176027" w14:textId="77777777" w:rsidR="00B86A4B" w:rsidRPr="00B86A4B" w:rsidRDefault="00B86A4B">
      <w:pPr>
        <w:rPr>
          <w:noProof/>
          <w:lang w:val="en-US"/>
        </w:rPr>
      </w:pPr>
    </w:p>
    <w:p w14:paraId="17A490D7" w14:textId="56280273" w:rsidR="0008398D" w:rsidRDefault="00B86A4B">
      <w:pPr>
        <w:rPr>
          <w:lang w:val="en-US"/>
        </w:rPr>
      </w:pPr>
      <w:r>
        <w:rPr>
          <w:noProof/>
        </w:rPr>
        <w:drawing>
          <wp:inline distT="0" distB="0" distL="0" distR="0" wp14:anchorId="25316471" wp14:editId="2572F52E">
            <wp:extent cx="6314420" cy="3219450"/>
            <wp:effectExtent l="19050" t="19050" r="10795" b="190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0223" cy="3222408"/>
                    </a:xfrm>
                    <a:prstGeom prst="rect">
                      <a:avLst/>
                    </a:prstGeom>
                    <a:ln>
                      <a:solidFill>
                        <a:schemeClr val="accent1"/>
                      </a:solidFill>
                    </a:ln>
                  </pic:spPr>
                </pic:pic>
              </a:graphicData>
            </a:graphic>
          </wp:inline>
        </w:drawing>
      </w:r>
    </w:p>
    <w:p w14:paraId="57F2D216" w14:textId="19728DCE" w:rsidR="00DC5325" w:rsidRDefault="00DC5325">
      <w:pPr>
        <w:rPr>
          <w:lang w:val="en-US"/>
        </w:rPr>
      </w:pPr>
    </w:p>
    <w:p w14:paraId="5AB6DC52" w14:textId="342F1061" w:rsidR="00DC5325" w:rsidRDefault="00DC5325">
      <w:pPr>
        <w:rPr>
          <w:lang w:val="en-US"/>
        </w:rPr>
      </w:pPr>
    </w:p>
    <w:p w14:paraId="0C9423DF" w14:textId="33F44E4C" w:rsidR="00272096" w:rsidRDefault="00272096">
      <w:pPr>
        <w:rPr>
          <w:lang w:val="en-US"/>
        </w:rPr>
      </w:pPr>
      <w:r>
        <w:rPr>
          <w:lang w:val="en-US"/>
        </w:rPr>
        <w:br w:type="page"/>
      </w:r>
    </w:p>
    <w:p w14:paraId="45C899ED" w14:textId="77777777" w:rsidR="00433266" w:rsidRDefault="00433266" w:rsidP="00272096">
      <w:pPr>
        <w:jc w:val="center"/>
        <w:rPr>
          <w:rFonts w:ascii="Arial" w:hAnsi="Arial" w:cs="Arial"/>
          <w:b/>
          <w:bCs/>
          <w:color w:val="000000"/>
          <w:sz w:val="44"/>
          <w:szCs w:val="44"/>
          <w:lang w:val="en-US"/>
        </w:rPr>
      </w:pPr>
    </w:p>
    <w:p w14:paraId="33257CF3" w14:textId="77777777" w:rsidR="00433266" w:rsidRDefault="00433266" w:rsidP="00272096">
      <w:pPr>
        <w:jc w:val="center"/>
        <w:rPr>
          <w:rFonts w:ascii="Arial" w:hAnsi="Arial" w:cs="Arial"/>
          <w:b/>
          <w:bCs/>
          <w:color w:val="000000"/>
          <w:sz w:val="44"/>
          <w:szCs w:val="44"/>
          <w:lang w:val="en-US"/>
        </w:rPr>
      </w:pPr>
    </w:p>
    <w:p w14:paraId="21660A79" w14:textId="77777777" w:rsidR="00433266" w:rsidRDefault="00433266" w:rsidP="00272096">
      <w:pPr>
        <w:jc w:val="center"/>
        <w:rPr>
          <w:rFonts w:ascii="Arial" w:hAnsi="Arial" w:cs="Arial"/>
          <w:b/>
          <w:bCs/>
          <w:color w:val="000000"/>
          <w:sz w:val="44"/>
          <w:szCs w:val="44"/>
          <w:lang w:val="en-US"/>
        </w:rPr>
      </w:pPr>
    </w:p>
    <w:p w14:paraId="5668C65F" w14:textId="403737D7" w:rsidR="00272096" w:rsidRPr="00721BC6" w:rsidRDefault="00272096" w:rsidP="00272096">
      <w:pPr>
        <w:jc w:val="center"/>
        <w:rPr>
          <w:rFonts w:ascii="Arial" w:hAnsi="Arial" w:cs="Arial"/>
          <w:b/>
          <w:bCs/>
          <w:color w:val="000000"/>
          <w:sz w:val="44"/>
          <w:szCs w:val="44"/>
          <w:lang w:val="en-US"/>
        </w:rPr>
      </w:pPr>
      <w:r w:rsidRPr="00721BC6">
        <w:rPr>
          <w:rFonts w:ascii="Arial" w:hAnsi="Arial" w:cs="Arial"/>
          <w:b/>
          <w:bCs/>
          <w:color w:val="000000"/>
          <w:sz w:val="44"/>
          <w:szCs w:val="44"/>
          <w:lang w:val="en-US"/>
        </w:rPr>
        <w:t>ShopFloor solution</w:t>
      </w:r>
    </w:p>
    <w:p w14:paraId="694A1877" w14:textId="7DAFDF59" w:rsidR="00272096" w:rsidRDefault="00272096" w:rsidP="00272096">
      <w:pPr>
        <w:jc w:val="center"/>
        <w:rPr>
          <w:rFonts w:ascii="Arial" w:hAnsi="Arial" w:cs="Arial"/>
          <w:color w:val="000000"/>
          <w:sz w:val="36"/>
          <w:szCs w:val="36"/>
          <w:lang w:val="en-US"/>
        </w:rPr>
      </w:pPr>
      <w:r>
        <w:rPr>
          <w:rFonts w:ascii="Arial" w:hAnsi="Arial" w:cs="Arial"/>
          <w:color w:val="000000"/>
          <w:sz w:val="36"/>
          <w:szCs w:val="36"/>
          <w:lang w:val="en-US"/>
        </w:rPr>
        <w:t>KPI reporting</w:t>
      </w:r>
    </w:p>
    <w:p w14:paraId="5A996E1D" w14:textId="77777777" w:rsidR="00272096" w:rsidRDefault="00272096" w:rsidP="00272096">
      <w:pPr>
        <w:jc w:val="center"/>
        <w:rPr>
          <w:rFonts w:ascii="Arial" w:hAnsi="Arial" w:cs="Arial"/>
          <w:color w:val="000000"/>
          <w:sz w:val="36"/>
          <w:szCs w:val="36"/>
          <w:lang w:val="en-US"/>
        </w:rPr>
      </w:pPr>
    </w:p>
    <w:p w14:paraId="4B22230E" w14:textId="77777777" w:rsidR="00272096" w:rsidRDefault="00272096" w:rsidP="00272096">
      <w:pPr>
        <w:jc w:val="center"/>
        <w:rPr>
          <w:rFonts w:ascii="Arial" w:hAnsi="Arial" w:cs="Arial"/>
          <w:color w:val="000000"/>
          <w:sz w:val="36"/>
          <w:szCs w:val="36"/>
          <w:lang w:val="en-US"/>
        </w:rPr>
      </w:pPr>
    </w:p>
    <w:p w14:paraId="3DEB03EF" w14:textId="77777777" w:rsidR="00B9781E" w:rsidRDefault="00272096" w:rsidP="00272096">
      <w:pPr>
        <w:jc w:val="center"/>
        <w:rPr>
          <w:rFonts w:ascii="Arial" w:hAnsi="Arial" w:cs="Arial"/>
          <w:color w:val="000000"/>
          <w:sz w:val="36"/>
          <w:szCs w:val="36"/>
          <w:lang w:val="en-US"/>
        </w:rPr>
      </w:pPr>
      <w:r>
        <w:rPr>
          <w:rFonts w:ascii="Arial" w:hAnsi="Arial" w:cs="Arial"/>
          <w:color w:val="000000"/>
          <w:sz w:val="36"/>
          <w:szCs w:val="36"/>
          <w:lang w:val="en-US"/>
        </w:rPr>
        <w:t xml:space="preserve">The shopfloor solution offers comprehensive </w:t>
      </w:r>
      <w:r w:rsidR="00B9781E">
        <w:rPr>
          <w:rFonts w:ascii="Arial" w:hAnsi="Arial" w:cs="Arial"/>
          <w:color w:val="000000"/>
          <w:sz w:val="36"/>
          <w:szCs w:val="36"/>
          <w:lang w:val="en-US"/>
        </w:rPr>
        <w:t xml:space="preserve">historical </w:t>
      </w:r>
    </w:p>
    <w:p w14:paraId="77A7A5BA" w14:textId="3660E2D6" w:rsidR="00272096" w:rsidRDefault="00272096" w:rsidP="00272096">
      <w:pPr>
        <w:jc w:val="center"/>
        <w:rPr>
          <w:rFonts w:ascii="Arial" w:hAnsi="Arial" w:cs="Arial"/>
          <w:color w:val="000000"/>
          <w:sz w:val="36"/>
          <w:szCs w:val="36"/>
          <w:lang w:val="en-US"/>
        </w:rPr>
      </w:pPr>
      <w:r>
        <w:rPr>
          <w:rFonts w:ascii="Arial" w:hAnsi="Arial" w:cs="Arial"/>
          <w:color w:val="000000"/>
          <w:sz w:val="36"/>
          <w:szCs w:val="36"/>
          <w:lang w:val="en-US"/>
        </w:rPr>
        <w:t>data</w:t>
      </w:r>
    </w:p>
    <w:p w14:paraId="11EB1139" w14:textId="1AF45F72" w:rsidR="00272096" w:rsidRDefault="00272096" w:rsidP="00272096">
      <w:pPr>
        <w:jc w:val="center"/>
        <w:rPr>
          <w:rFonts w:ascii="Arial" w:hAnsi="Arial" w:cs="Arial"/>
          <w:color w:val="000000"/>
          <w:sz w:val="36"/>
          <w:szCs w:val="36"/>
          <w:lang w:val="en-US"/>
        </w:rPr>
      </w:pPr>
      <w:r>
        <w:rPr>
          <w:rFonts w:ascii="Arial" w:hAnsi="Arial" w:cs="Arial"/>
          <w:color w:val="000000"/>
          <w:sz w:val="36"/>
          <w:szCs w:val="36"/>
          <w:lang w:val="en-US"/>
        </w:rPr>
        <w:t>for KPI measurements</w:t>
      </w:r>
    </w:p>
    <w:p w14:paraId="2BFE63A5" w14:textId="4ABB21B1" w:rsidR="00272096" w:rsidRDefault="00272096">
      <w:pPr>
        <w:rPr>
          <w:rFonts w:ascii="Arial" w:hAnsi="Arial" w:cs="Arial"/>
          <w:color w:val="000000"/>
          <w:sz w:val="36"/>
          <w:szCs w:val="36"/>
          <w:lang w:val="en-US"/>
        </w:rPr>
      </w:pPr>
      <w:r>
        <w:rPr>
          <w:rFonts w:ascii="Arial" w:hAnsi="Arial" w:cs="Arial"/>
          <w:color w:val="000000"/>
          <w:sz w:val="36"/>
          <w:szCs w:val="36"/>
          <w:lang w:val="en-US"/>
        </w:rPr>
        <w:br w:type="page"/>
      </w:r>
    </w:p>
    <w:p w14:paraId="3ED2963B" w14:textId="526C1148" w:rsidR="00272096" w:rsidRPr="00272096" w:rsidRDefault="00272096" w:rsidP="00272096">
      <w:pPr>
        <w:pStyle w:val="Listeafsnit"/>
        <w:numPr>
          <w:ilvl w:val="0"/>
          <w:numId w:val="14"/>
        </w:numPr>
        <w:rPr>
          <w:rFonts w:cstheme="minorHAnsi"/>
          <w:b/>
          <w:bCs/>
          <w:color w:val="000000"/>
          <w:sz w:val="36"/>
          <w:szCs w:val="36"/>
          <w:lang w:val="en-US"/>
        </w:rPr>
      </w:pPr>
      <w:r w:rsidRPr="00272096">
        <w:rPr>
          <w:rFonts w:cstheme="minorHAnsi"/>
          <w:b/>
          <w:bCs/>
          <w:color w:val="000000"/>
          <w:sz w:val="36"/>
          <w:szCs w:val="36"/>
          <w:lang w:val="en-US"/>
        </w:rPr>
        <w:lastRenderedPageBreak/>
        <w:t>KPI reporting</w:t>
      </w:r>
    </w:p>
    <w:p w14:paraId="1E25228E" w14:textId="3D4A97CA" w:rsidR="00272096" w:rsidRDefault="00272096" w:rsidP="00272096">
      <w:pPr>
        <w:ind w:left="360"/>
        <w:rPr>
          <w:rFonts w:cstheme="minorHAnsi"/>
          <w:color w:val="000000"/>
          <w:sz w:val="24"/>
          <w:szCs w:val="24"/>
          <w:lang w:val="en-US"/>
        </w:rPr>
      </w:pPr>
      <w:r w:rsidRPr="00272096">
        <w:rPr>
          <w:rFonts w:cstheme="minorHAnsi"/>
          <w:color w:val="000000"/>
          <w:sz w:val="24"/>
          <w:szCs w:val="24"/>
          <w:lang w:val="en-US"/>
        </w:rPr>
        <w:t>As stan</w:t>
      </w:r>
      <w:r>
        <w:rPr>
          <w:rFonts w:cstheme="minorHAnsi"/>
          <w:color w:val="000000"/>
          <w:sz w:val="24"/>
          <w:szCs w:val="24"/>
          <w:lang w:val="en-US"/>
        </w:rPr>
        <w:t>d</w:t>
      </w:r>
      <w:r w:rsidRPr="00272096">
        <w:rPr>
          <w:rFonts w:cstheme="minorHAnsi"/>
          <w:color w:val="000000"/>
          <w:sz w:val="24"/>
          <w:szCs w:val="24"/>
          <w:lang w:val="en-US"/>
        </w:rPr>
        <w:t>ard</w:t>
      </w:r>
      <w:r>
        <w:rPr>
          <w:rFonts w:cstheme="minorHAnsi"/>
          <w:color w:val="000000"/>
          <w:sz w:val="24"/>
          <w:szCs w:val="24"/>
          <w:lang w:val="en-US"/>
        </w:rPr>
        <w:t xml:space="preserve"> the ShopFlor solution offers access to extensive data about job execution – who, how long time, quality data, execution comments, reason codes etc.</w:t>
      </w:r>
    </w:p>
    <w:p w14:paraId="1414FCE6" w14:textId="12F5D154" w:rsidR="00272096" w:rsidRDefault="00272096" w:rsidP="00272096">
      <w:pPr>
        <w:ind w:left="360"/>
        <w:rPr>
          <w:rFonts w:cstheme="minorHAnsi"/>
          <w:color w:val="000000"/>
          <w:sz w:val="24"/>
          <w:szCs w:val="24"/>
          <w:lang w:val="en-US"/>
        </w:rPr>
      </w:pPr>
    </w:p>
    <w:p w14:paraId="7B6C3710" w14:textId="76B19213" w:rsidR="002B339C" w:rsidRDefault="002B339C" w:rsidP="00272096">
      <w:pPr>
        <w:ind w:left="360"/>
        <w:rPr>
          <w:rFonts w:cstheme="minorHAnsi"/>
          <w:color w:val="000000"/>
          <w:sz w:val="24"/>
          <w:szCs w:val="24"/>
          <w:lang w:val="en-US"/>
        </w:rPr>
      </w:pPr>
      <w:r>
        <w:rPr>
          <w:rFonts w:cstheme="minorHAnsi"/>
          <w:color w:val="000000"/>
          <w:sz w:val="24"/>
          <w:szCs w:val="24"/>
          <w:lang w:val="en-US"/>
        </w:rPr>
        <w:t>The solution does not provide any standard presentation tools for showing these data.</w:t>
      </w:r>
    </w:p>
    <w:p w14:paraId="153DD5C5" w14:textId="47CE8911" w:rsidR="002B339C" w:rsidRDefault="002B339C" w:rsidP="00272096">
      <w:pPr>
        <w:ind w:left="360"/>
        <w:rPr>
          <w:rFonts w:cstheme="minorHAnsi"/>
          <w:color w:val="000000"/>
          <w:sz w:val="24"/>
          <w:szCs w:val="24"/>
          <w:lang w:val="en-US"/>
        </w:rPr>
      </w:pPr>
      <w:r>
        <w:rPr>
          <w:rFonts w:cstheme="minorHAnsi"/>
          <w:color w:val="000000"/>
          <w:sz w:val="24"/>
          <w:szCs w:val="24"/>
          <w:lang w:val="en-US"/>
        </w:rPr>
        <w:t>But you have the possibility to generate your own reports and KPI measurements based on these data. This could be as simple as a query report or using more advanced Microsoft Power BI-tools.</w:t>
      </w:r>
    </w:p>
    <w:p w14:paraId="596D25C5" w14:textId="32F3472D" w:rsidR="002B339C" w:rsidRDefault="002B339C" w:rsidP="00272096">
      <w:pPr>
        <w:ind w:left="360"/>
        <w:rPr>
          <w:rFonts w:cstheme="minorHAnsi"/>
          <w:color w:val="000000"/>
          <w:sz w:val="24"/>
          <w:szCs w:val="24"/>
          <w:lang w:val="en-US"/>
        </w:rPr>
      </w:pPr>
      <w:r>
        <w:rPr>
          <w:rFonts w:cstheme="minorHAnsi"/>
          <w:color w:val="000000"/>
          <w:sz w:val="24"/>
          <w:szCs w:val="24"/>
          <w:lang w:val="en-US"/>
        </w:rPr>
        <w:t>Here is an example for monitoring Capacity – Hours of operation.</w:t>
      </w:r>
    </w:p>
    <w:p w14:paraId="2A0852AB" w14:textId="77777777" w:rsidR="002B339C" w:rsidRDefault="002B339C" w:rsidP="00272096">
      <w:pPr>
        <w:ind w:left="360"/>
        <w:rPr>
          <w:rFonts w:cstheme="minorHAnsi"/>
          <w:color w:val="000000"/>
          <w:sz w:val="24"/>
          <w:szCs w:val="24"/>
          <w:lang w:val="en-US"/>
        </w:rPr>
      </w:pPr>
    </w:p>
    <w:p w14:paraId="0E1C2C10" w14:textId="694B3806" w:rsidR="002B339C" w:rsidRDefault="002B339C" w:rsidP="00272096">
      <w:pPr>
        <w:ind w:left="360"/>
        <w:rPr>
          <w:rFonts w:cstheme="minorHAnsi"/>
          <w:color w:val="000000"/>
          <w:sz w:val="24"/>
          <w:szCs w:val="24"/>
          <w:lang w:val="en-US"/>
        </w:rPr>
      </w:pPr>
      <w:r>
        <w:rPr>
          <w:rFonts w:cstheme="minorHAnsi"/>
          <w:noProof/>
          <w:color w:val="000000"/>
          <w:sz w:val="24"/>
          <w:szCs w:val="24"/>
          <w:lang w:val="en-US"/>
        </w:rPr>
        <w:drawing>
          <wp:inline distT="0" distB="0" distL="0" distR="0" wp14:anchorId="05B128BB" wp14:editId="45E2F2D9">
            <wp:extent cx="6120130" cy="3301365"/>
            <wp:effectExtent l="19050" t="19050" r="13970" b="133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301365"/>
                    </a:xfrm>
                    <a:prstGeom prst="rect">
                      <a:avLst/>
                    </a:prstGeom>
                    <a:ln>
                      <a:solidFill>
                        <a:schemeClr val="accent1"/>
                      </a:solidFill>
                    </a:ln>
                  </pic:spPr>
                </pic:pic>
              </a:graphicData>
            </a:graphic>
          </wp:inline>
        </w:drawing>
      </w:r>
    </w:p>
    <w:p w14:paraId="62014842" w14:textId="77777777" w:rsidR="002B339C" w:rsidRPr="00272096" w:rsidRDefault="002B339C" w:rsidP="00272096">
      <w:pPr>
        <w:ind w:left="360"/>
        <w:rPr>
          <w:rFonts w:cstheme="minorHAnsi"/>
          <w:color w:val="000000"/>
          <w:sz w:val="24"/>
          <w:szCs w:val="24"/>
          <w:lang w:val="en-US"/>
        </w:rPr>
      </w:pPr>
    </w:p>
    <w:p w14:paraId="10D4461F" w14:textId="043F9E90" w:rsidR="00DC5325" w:rsidRDefault="00DC5325" w:rsidP="00DC5325">
      <w:pPr>
        <w:ind w:left="2608" w:firstLine="1304"/>
        <w:rPr>
          <w:lang w:val="en-US"/>
        </w:rPr>
      </w:pPr>
      <w:bookmarkStart w:id="5" w:name="_Hlk91143512"/>
      <w:r>
        <w:rPr>
          <w:lang w:val="en-US"/>
        </w:rPr>
        <w:t>------ ***** ------</w:t>
      </w:r>
    </w:p>
    <w:bookmarkEnd w:id="5"/>
    <w:p w14:paraId="5371BC0B" w14:textId="53CDB086" w:rsidR="0049299C" w:rsidRDefault="0049299C" w:rsidP="00DC5325">
      <w:pPr>
        <w:ind w:left="2608" w:firstLine="1304"/>
        <w:rPr>
          <w:lang w:val="en-US"/>
        </w:rPr>
      </w:pPr>
      <w:r>
        <w:rPr>
          <w:lang w:val="en-US"/>
        </w:rPr>
        <w:t>Watch our ShopFloor movies</w:t>
      </w:r>
      <w:r w:rsidR="00573A77">
        <w:rPr>
          <w:lang w:val="en-US"/>
        </w:rPr>
        <w:t xml:space="preserve"> also</w:t>
      </w:r>
      <w:r>
        <w:rPr>
          <w:lang w:val="en-US"/>
        </w:rPr>
        <w:t>:</w:t>
      </w:r>
    </w:p>
    <w:p w14:paraId="4730A099" w14:textId="77777777" w:rsidR="0049299C" w:rsidRDefault="0049299C" w:rsidP="00DC5325">
      <w:pPr>
        <w:ind w:left="2608" w:firstLine="1304"/>
        <w:rPr>
          <w:lang w:val="en-US"/>
        </w:rPr>
      </w:pPr>
    </w:p>
    <w:p w14:paraId="3BC87FCC" w14:textId="1D65659C" w:rsidR="0049299C" w:rsidRDefault="0049299C" w:rsidP="0049299C">
      <w:pPr>
        <w:ind w:left="2608" w:hanging="2182"/>
        <w:jc w:val="both"/>
        <w:rPr>
          <w:lang w:val="en-US"/>
        </w:rPr>
      </w:pPr>
      <w:r>
        <w:rPr>
          <w:lang w:val="en-US"/>
        </w:rPr>
        <w:t xml:space="preserve">ShopFloor – function view – 4 min - UK-version at </w:t>
      </w:r>
      <w:hyperlink r:id="rId26" w:history="1">
        <w:r w:rsidRPr="003A677A">
          <w:rPr>
            <w:rStyle w:val="Hyperlink"/>
            <w:lang w:val="en-US"/>
          </w:rPr>
          <w:t>https://vimeo.com/640268131</w:t>
        </w:r>
      </w:hyperlink>
    </w:p>
    <w:p w14:paraId="6E5F0CCC" w14:textId="3CF620FC" w:rsidR="0049299C" w:rsidRDefault="0049299C" w:rsidP="0049299C">
      <w:pPr>
        <w:ind w:left="2608" w:hanging="2182"/>
        <w:jc w:val="both"/>
        <w:rPr>
          <w:lang w:val="en-US"/>
        </w:rPr>
      </w:pPr>
      <w:r>
        <w:rPr>
          <w:lang w:val="en-US"/>
        </w:rPr>
        <w:t xml:space="preserve">ShopFloor – Function view – 4 min - US version at </w:t>
      </w:r>
      <w:hyperlink r:id="rId27" w:history="1">
        <w:r w:rsidRPr="003A677A">
          <w:rPr>
            <w:rStyle w:val="Hyperlink"/>
            <w:lang w:val="en-US"/>
          </w:rPr>
          <w:t>https://vimeo.com/640268170</w:t>
        </w:r>
      </w:hyperlink>
    </w:p>
    <w:p w14:paraId="159CAA7C" w14:textId="5C523567" w:rsidR="0049299C" w:rsidRDefault="0049299C" w:rsidP="0049299C">
      <w:pPr>
        <w:ind w:left="2608" w:hanging="2182"/>
        <w:jc w:val="both"/>
        <w:rPr>
          <w:lang w:val="en-US"/>
        </w:rPr>
      </w:pPr>
      <w:r>
        <w:rPr>
          <w:lang w:val="en-US"/>
        </w:rPr>
        <w:t xml:space="preserve">ShopFloor – Function view – 4 min - DE version at </w:t>
      </w:r>
      <w:hyperlink r:id="rId28" w:history="1">
        <w:r w:rsidRPr="003A677A">
          <w:rPr>
            <w:rStyle w:val="Hyperlink"/>
            <w:lang w:val="en-US"/>
          </w:rPr>
          <w:t>https://vimeo.com/640268096</w:t>
        </w:r>
      </w:hyperlink>
    </w:p>
    <w:p w14:paraId="46D1E68E" w14:textId="513B2346" w:rsidR="0049299C" w:rsidRDefault="0049299C" w:rsidP="0049299C">
      <w:pPr>
        <w:ind w:left="2608" w:hanging="2182"/>
        <w:jc w:val="both"/>
        <w:rPr>
          <w:lang w:val="en-US"/>
        </w:rPr>
      </w:pPr>
      <w:r>
        <w:rPr>
          <w:lang w:val="en-US"/>
        </w:rPr>
        <w:t xml:space="preserve">ShopFloor – Function view – 4 min - DK version at </w:t>
      </w:r>
      <w:hyperlink r:id="rId29" w:history="1">
        <w:r w:rsidRPr="003A677A">
          <w:rPr>
            <w:rStyle w:val="Hyperlink"/>
            <w:lang w:val="en-US"/>
          </w:rPr>
          <w:t>https://vimeo.com/640268056</w:t>
        </w:r>
      </w:hyperlink>
    </w:p>
    <w:p w14:paraId="64C50DE4" w14:textId="77777777" w:rsidR="0049299C" w:rsidRDefault="0049299C" w:rsidP="0049299C">
      <w:pPr>
        <w:ind w:left="2608" w:hanging="2182"/>
        <w:jc w:val="both"/>
        <w:rPr>
          <w:lang w:val="en-US"/>
        </w:rPr>
      </w:pPr>
    </w:p>
    <w:p w14:paraId="2049FB51" w14:textId="77777777" w:rsidR="0049299C" w:rsidRDefault="0049299C" w:rsidP="0049299C">
      <w:pPr>
        <w:ind w:left="2608" w:firstLine="1304"/>
        <w:rPr>
          <w:lang w:val="en-US"/>
        </w:rPr>
      </w:pPr>
      <w:r>
        <w:rPr>
          <w:lang w:val="en-US"/>
        </w:rPr>
        <w:t>------ ***** ------</w:t>
      </w:r>
    </w:p>
    <w:p w14:paraId="45CD6E3D" w14:textId="77777777" w:rsidR="0049299C" w:rsidRPr="00F27D9C" w:rsidRDefault="0049299C" w:rsidP="0049299C">
      <w:pPr>
        <w:jc w:val="both"/>
        <w:rPr>
          <w:lang w:val="en-US"/>
        </w:rPr>
      </w:pPr>
    </w:p>
    <w:sectPr w:rsidR="0049299C" w:rsidRPr="00F27D9C" w:rsidSect="005F03F6">
      <w:footerReference w:type="default" r:id="rId30"/>
      <w:pgSz w:w="11906" w:h="16838"/>
      <w:pgMar w:top="993"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3E0F6" w14:textId="77777777" w:rsidR="00377426" w:rsidRDefault="00377426" w:rsidP="00F27D9C">
      <w:pPr>
        <w:spacing w:after="0" w:line="240" w:lineRule="auto"/>
      </w:pPr>
      <w:r>
        <w:separator/>
      </w:r>
    </w:p>
  </w:endnote>
  <w:endnote w:type="continuationSeparator" w:id="0">
    <w:p w14:paraId="4B0317B8" w14:textId="77777777" w:rsidR="00377426" w:rsidRDefault="00377426" w:rsidP="00F27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037646"/>
      <w:docPartObj>
        <w:docPartGallery w:val="Page Numbers (Bottom of Page)"/>
        <w:docPartUnique/>
      </w:docPartObj>
    </w:sdtPr>
    <w:sdtEndPr/>
    <w:sdtContent>
      <w:p w14:paraId="13019F10" w14:textId="70E6A707" w:rsidR="005F03F6" w:rsidRDefault="005F03F6">
        <w:pPr>
          <w:pStyle w:val="Sidefod"/>
          <w:jc w:val="right"/>
        </w:pPr>
        <w:r>
          <w:fldChar w:fldCharType="begin"/>
        </w:r>
        <w:r>
          <w:instrText>PAGE   \* MERGEFORMAT</w:instrText>
        </w:r>
        <w:r>
          <w:fldChar w:fldCharType="separate"/>
        </w:r>
        <w:r>
          <w:t>2</w:t>
        </w:r>
        <w:r>
          <w:fldChar w:fldCharType="end"/>
        </w:r>
      </w:p>
    </w:sdtContent>
  </w:sdt>
  <w:p w14:paraId="4715F3F9" w14:textId="77777777" w:rsidR="005F03F6" w:rsidRDefault="005F03F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3446" w14:textId="77777777" w:rsidR="00377426" w:rsidRDefault="00377426" w:rsidP="00F27D9C">
      <w:pPr>
        <w:spacing w:after="0" w:line="240" w:lineRule="auto"/>
      </w:pPr>
      <w:r>
        <w:separator/>
      </w:r>
    </w:p>
  </w:footnote>
  <w:footnote w:type="continuationSeparator" w:id="0">
    <w:p w14:paraId="4ED03328" w14:textId="77777777" w:rsidR="00377426" w:rsidRDefault="00377426" w:rsidP="00F27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713"/>
    <w:multiLevelType w:val="hybridMultilevel"/>
    <w:tmpl w:val="4566CCC0"/>
    <w:lvl w:ilvl="0" w:tplc="5BF09BC4">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 w15:restartNumberingAfterBreak="0">
    <w:nsid w:val="0B7A69F9"/>
    <w:multiLevelType w:val="hybridMultilevel"/>
    <w:tmpl w:val="FC3C275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333118"/>
    <w:multiLevelType w:val="hybridMultilevel"/>
    <w:tmpl w:val="C7243D82"/>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030AEB22">
      <w:start w:val="6"/>
      <w:numFmt w:val="decimal"/>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A77424"/>
    <w:multiLevelType w:val="hybridMultilevel"/>
    <w:tmpl w:val="A858A6C0"/>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15:restartNumberingAfterBreak="0">
    <w:nsid w:val="1F5956D5"/>
    <w:multiLevelType w:val="hybridMultilevel"/>
    <w:tmpl w:val="04FA656E"/>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15:restartNumberingAfterBreak="0">
    <w:nsid w:val="24923C4F"/>
    <w:multiLevelType w:val="hybridMultilevel"/>
    <w:tmpl w:val="E586FDBC"/>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9F71ED0"/>
    <w:multiLevelType w:val="hybridMultilevel"/>
    <w:tmpl w:val="F0BE575A"/>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E200526"/>
    <w:multiLevelType w:val="hybridMultilevel"/>
    <w:tmpl w:val="560EE622"/>
    <w:lvl w:ilvl="0" w:tplc="0406000F">
      <w:start w:val="1"/>
      <w:numFmt w:val="decimal"/>
      <w:lvlText w:val="%1."/>
      <w:lvlJc w:val="left"/>
      <w:pPr>
        <w:ind w:left="900" w:hanging="360"/>
      </w:pPr>
    </w:lvl>
    <w:lvl w:ilvl="1" w:tplc="04060019" w:tentative="1">
      <w:start w:val="1"/>
      <w:numFmt w:val="lowerLetter"/>
      <w:lvlText w:val="%2."/>
      <w:lvlJc w:val="left"/>
      <w:pPr>
        <w:ind w:left="1620" w:hanging="360"/>
      </w:pPr>
    </w:lvl>
    <w:lvl w:ilvl="2" w:tplc="0406001B" w:tentative="1">
      <w:start w:val="1"/>
      <w:numFmt w:val="lowerRoman"/>
      <w:lvlText w:val="%3."/>
      <w:lvlJc w:val="right"/>
      <w:pPr>
        <w:ind w:left="2340" w:hanging="180"/>
      </w:pPr>
    </w:lvl>
    <w:lvl w:ilvl="3" w:tplc="0406000F" w:tentative="1">
      <w:start w:val="1"/>
      <w:numFmt w:val="decimal"/>
      <w:lvlText w:val="%4."/>
      <w:lvlJc w:val="left"/>
      <w:pPr>
        <w:ind w:left="3060" w:hanging="360"/>
      </w:pPr>
    </w:lvl>
    <w:lvl w:ilvl="4" w:tplc="04060019" w:tentative="1">
      <w:start w:val="1"/>
      <w:numFmt w:val="lowerLetter"/>
      <w:lvlText w:val="%5."/>
      <w:lvlJc w:val="left"/>
      <w:pPr>
        <w:ind w:left="3780" w:hanging="360"/>
      </w:pPr>
    </w:lvl>
    <w:lvl w:ilvl="5" w:tplc="0406001B" w:tentative="1">
      <w:start w:val="1"/>
      <w:numFmt w:val="lowerRoman"/>
      <w:lvlText w:val="%6."/>
      <w:lvlJc w:val="right"/>
      <w:pPr>
        <w:ind w:left="4500" w:hanging="180"/>
      </w:pPr>
    </w:lvl>
    <w:lvl w:ilvl="6" w:tplc="0406000F" w:tentative="1">
      <w:start w:val="1"/>
      <w:numFmt w:val="decimal"/>
      <w:lvlText w:val="%7."/>
      <w:lvlJc w:val="left"/>
      <w:pPr>
        <w:ind w:left="5220" w:hanging="360"/>
      </w:pPr>
    </w:lvl>
    <w:lvl w:ilvl="7" w:tplc="04060019" w:tentative="1">
      <w:start w:val="1"/>
      <w:numFmt w:val="lowerLetter"/>
      <w:lvlText w:val="%8."/>
      <w:lvlJc w:val="left"/>
      <w:pPr>
        <w:ind w:left="5940" w:hanging="360"/>
      </w:pPr>
    </w:lvl>
    <w:lvl w:ilvl="8" w:tplc="0406001B" w:tentative="1">
      <w:start w:val="1"/>
      <w:numFmt w:val="lowerRoman"/>
      <w:lvlText w:val="%9."/>
      <w:lvlJc w:val="right"/>
      <w:pPr>
        <w:ind w:left="6660" w:hanging="180"/>
      </w:pPr>
    </w:lvl>
  </w:abstractNum>
  <w:abstractNum w:abstractNumId="8" w15:restartNumberingAfterBreak="0">
    <w:nsid w:val="4562027F"/>
    <w:multiLevelType w:val="hybridMultilevel"/>
    <w:tmpl w:val="980CA13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5A05EF2"/>
    <w:multiLevelType w:val="hybridMultilevel"/>
    <w:tmpl w:val="63A665E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F3F3917"/>
    <w:multiLevelType w:val="hybridMultilevel"/>
    <w:tmpl w:val="464E7580"/>
    <w:lvl w:ilvl="0" w:tplc="50AA05F8">
      <w:start w:val="1"/>
      <w:numFmt w:val="decimal"/>
      <w:lvlText w:val="%1."/>
      <w:lvlJc w:val="left"/>
      <w:pPr>
        <w:ind w:left="1664" w:hanging="360"/>
      </w:pPr>
      <w:rPr>
        <w:rFonts w:hint="default"/>
      </w:rPr>
    </w:lvl>
    <w:lvl w:ilvl="1" w:tplc="04060019">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1" w15:restartNumberingAfterBreak="0">
    <w:nsid w:val="617A468D"/>
    <w:multiLevelType w:val="hybridMultilevel"/>
    <w:tmpl w:val="7A8E15E2"/>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CBF3254"/>
    <w:multiLevelType w:val="hybridMultilevel"/>
    <w:tmpl w:val="73F87DB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1BC7C8B"/>
    <w:multiLevelType w:val="hybridMultilevel"/>
    <w:tmpl w:val="727EAF8C"/>
    <w:lvl w:ilvl="0" w:tplc="0406000F">
      <w:start w:val="1"/>
      <w:numFmt w:val="decimal"/>
      <w:lvlText w:val="%1."/>
      <w:lvlJc w:val="left"/>
      <w:pPr>
        <w:ind w:left="1440" w:hanging="360"/>
      </w:pPr>
    </w:lvl>
    <w:lvl w:ilvl="1" w:tplc="04060019">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num w:numId="1">
    <w:abstractNumId w:val="13"/>
  </w:num>
  <w:num w:numId="2">
    <w:abstractNumId w:val="7"/>
  </w:num>
  <w:num w:numId="3">
    <w:abstractNumId w:val="1"/>
  </w:num>
  <w:num w:numId="4">
    <w:abstractNumId w:val="4"/>
  </w:num>
  <w:num w:numId="5">
    <w:abstractNumId w:val="3"/>
  </w:num>
  <w:num w:numId="6">
    <w:abstractNumId w:val="0"/>
  </w:num>
  <w:num w:numId="7">
    <w:abstractNumId w:val="12"/>
  </w:num>
  <w:num w:numId="8">
    <w:abstractNumId w:val="9"/>
  </w:num>
  <w:num w:numId="9">
    <w:abstractNumId w:val="6"/>
  </w:num>
  <w:num w:numId="10">
    <w:abstractNumId w:val="5"/>
  </w:num>
  <w:num w:numId="11">
    <w:abstractNumId w:val="8"/>
  </w:num>
  <w:num w:numId="12">
    <w:abstractNumId w:val="10"/>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021"/>
    <w:rsid w:val="00003727"/>
    <w:rsid w:val="000074C9"/>
    <w:rsid w:val="00035DE2"/>
    <w:rsid w:val="00047021"/>
    <w:rsid w:val="0008398D"/>
    <w:rsid w:val="00096C49"/>
    <w:rsid w:val="000C0E2C"/>
    <w:rsid w:val="001338F9"/>
    <w:rsid w:val="0015366B"/>
    <w:rsid w:val="001B7D5D"/>
    <w:rsid w:val="00272096"/>
    <w:rsid w:val="00294C0C"/>
    <w:rsid w:val="002B339C"/>
    <w:rsid w:val="002B4AF1"/>
    <w:rsid w:val="002B5364"/>
    <w:rsid w:val="002C310A"/>
    <w:rsid w:val="00322588"/>
    <w:rsid w:val="00333008"/>
    <w:rsid w:val="00377426"/>
    <w:rsid w:val="003A44C7"/>
    <w:rsid w:val="00411134"/>
    <w:rsid w:val="00433266"/>
    <w:rsid w:val="0049299C"/>
    <w:rsid w:val="004F213A"/>
    <w:rsid w:val="00571C2F"/>
    <w:rsid w:val="00573A77"/>
    <w:rsid w:val="005F03F6"/>
    <w:rsid w:val="00645050"/>
    <w:rsid w:val="00664066"/>
    <w:rsid w:val="006A0AE5"/>
    <w:rsid w:val="006A5F8C"/>
    <w:rsid w:val="006D193D"/>
    <w:rsid w:val="00721BC6"/>
    <w:rsid w:val="00732DC1"/>
    <w:rsid w:val="0078760A"/>
    <w:rsid w:val="007A75BC"/>
    <w:rsid w:val="007B0643"/>
    <w:rsid w:val="00830FB2"/>
    <w:rsid w:val="00890583"/>
    <w:rsid w:val="00891C5A"/>
    <w:rsid w:val="008B1BA7"/>
    <w:rsid w:val="008F78AD"/>
    <w:rsid w:val="00943840"/>
    <w:rsid w:val="009D7A77"/>
    <w:rsid w:val="00A204BE"/>
    <w:rsid w:val="00A903B8"/>
    <w:rsid w:val="00AA6535"/>
    <w:rsid w:val="00AE1C06"/>
    <w:rsid w:val="00AF2C4B"/>
    <w:rsid w:val="00B30425"/>
    <w:rsid w:val="00B86A4B"/>
    <w:rsid w:val="00B9781E"/>
    <w:rsid w:val="00BD65A2"/>
    <w:rsid w:val="00D22418"/>
    <w:rsid w:val="00D24571"/>
    <w:rsid w:val="00D43964"/>
    <w:rsid w:val="00DC5325"/>
    <w:rsid w:val="00E3021A"/>
    <w:rsid w:val="00E47D19"/>
    <w:rsid w:val="00E61FC9"/>
    <w:rsid w:val="00F27D9C"/>
    <w:rsid w:val="00F552CC"/>
    <w:rsid w:val="00FB7A86"/>
    <w:rsid w:val="00FF44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F86C6"/>
  <w15:chartTrackingRefBased/>
  <w15:docId w15:val="{FD1AA647-99B4-41AA-9148-FAAEED2F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09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4702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47021"/>
    <w:rPr>
      <w:rFonts w:ascii="Segoe UI" w:hAnsi="Segoe UI" w:cs="Segoe UI"/>
      <w:sz w:val="18"/>
      <w:szCs w:val="18"/>
    </w:rPr>
  </w:style>
  <w:style w:type="paragraph" w:styleId="Listeafsnit">
    <w:name w:val="List Paragraph"/>
    <w:basedOn w:val="Normal"/>
    <w:uiPriority w:val="34"/>
    <w:qFormat/>
    <w:rsid w:val="00047021"/>
    <w:pPr>
      <w:ind w:left="720"/>
      <w:contextualSpacing/>
    </w:pPr>
  </w:style>
  <w:style w:type="paragraph" w:styleId="Sidehoved">
    <w:name w:val="header"/>
    <w:basedOn w:val="Normal"/>
    <w:link w:val="SidehovedTegn"/>
    <w:uiPriority w:val="99"/>
    <w:unhideWhenUsed/>
    <w:rsid w:val="00F27D9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27D9C"/>
  </w:style>
  <w:style w:type="paragraph" w:styleId="Sidefod">
    <w:name w:val="footer"/>
    <w:basedOn w:val="Normal"/>
    <w:link w:val="SidefodTegn"/>
    <w:uiPriority w:val="99"/>
    <w:unhideWhenUsed/>
    <w:rsid w:val="00F27D9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7D9C"/>
  </w:style>
  <w:style w:type="character" w:styleId="Hyperlink">
    <w:name w:val="Hyperlink"/>
    <w:basedOn w:val="Standardskrifttypeiafsnit"/>
    <w:uiPriority w:val="99"/>
    <w:unhideWhenUsed/>
    <w:rsid w:val="0049299C"/>
    <w:rPr>
      <w:color w:val="0563C1" w:themeColor="hyperlink"/>
      <w:u w:val="single"/>
    </w:rPr>
  </w:style>
  <w:style w:type="character" w:styleId="Ulstomtale">
    <w:name w:val="Unresolved Mention"/>
    <w:basedOn w:val="Standardskrifttypeiafsnit"/>
    <w:uiPriority w:val="99"/>
    <w:semiHidden/>
    <w:unhideWhenUsed/>
    <w:rsid w:val="00492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vimeo.com/640268131"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vimeo.com/6402680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meo.com/64026809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vimeo.com/640268170" TargetMode="External"/><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1345</Words>
  <Characters>8211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 Korsgaard</dc:creator>
  <cp:keywords/>
  <dc:description/>
  <cp:lastModifiedBy>Bent Korsgaard</cp:lastModifiedBy>
  <cp:revision>4</cp:revision>
  <cp:lastPrinted>2020-10-16T15:24:00Z</cp:lastPrinted>
  <dcterms:created xsi:type="dcterms:W3CDTF">2021-12-23T08:12:00Z</dcterms:created>
  <dcterms:modified xsi:type="dcterms:W3CDTF">2021-12-23T08:20:00Z</dcterms:modified>
</cp:coreProperties>
</file>